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23D3A" w14:textId="77777777" w:rsidR="001A7E6F"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 xml:space="preserve">Утверждено Общим собранием членов </w:t>
      </w:r>
    </w:p>
    <w:p w14:paraId="2CF3CB97" w14:textId="77777777" w:rsidR="00BC1144"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Ассоциации саморегулируемая организация</w:t>
      </w:r>
    </w:p>
    <w:p w14:paraId="1FD61A87" w14:textId="77777777" w:rsidR="00BC1144"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 xml:space="preserve"> «Региональное Объединение Проектировщиков» </w:t>
      </w:r>
    </w:p>
    <w:p w14:paraId="73C46922" w14:textId="7C26B3C7" w:rsidR="003A59F2"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 xml:space="preserve">Протокол № </w:t>
      </w:r>
      <w:r w:rsidR="004E1272" w:rsidRPr="008E346E">
        <w:rPr>
          <w:color w:val="auto"/>
          <w:sz w:val="22"/>
          <w:szCs w:val="22"/>
        </w:rPr>
        <w:t>1</w:t>
      </w:r>
      <w:r w:rsidRPr="008E346E">
        <w:rPr>
          <w:color w:val="auto"/>
          <w:sz w:val="22"/>
          <w:szCs w:val="22"/>
        </w:rPr>
        <w:t xml:space="preserve"> от </w:t>
      </w:r>
      <w:r w:rsidR="004E1272" w:rsidRPr="008E346E">
        <w:rPr>
          <w:color w:val="auto"/>
          <w:sz w:val="22"/>
          <w:szCs w:val="22"/>
        </w:rPr>
        <w:t>2</w:t>
      </w:r>
      <w:r w:rsidR="007912B1" w:rsidRPr="008E346E">
        <w:rPr>
          <w:color w:val="auto"/>
          <w:sz w:val="22"/>
          <w:szCs w:val="22"/>
        </w:rPr>
        <w:t>7</w:t>
      </w:r>
      <w:r w:rsidR="00555673" w:rsidRPr="008E346E">
        <w:rPr>
          <w:color w:val="auto"/>
          <w:sz w:val="22"/>
          <w:szCs w:val="22"/>
        </w:rPr>
        <w:t xml:space="preserve"> </w:t>
      </w:r>
      <w:r w:rsidR="004E1272" w:rsidRPr="008E346E">
        <w:rPr>
          <w:color w:val="auto"/>
          <w:sz w:val="22"/>
          <w:szCs w:val="22"/>
        </w:rPr>
        <w:t xml:space="preserve">апреля </w:t>
      </w:r>
      <w:r w:rsidRPr="008E346E">
        <w:rPr>
          <w:color w:val="auto"/>
          <w:sz w:val="22"/>
          <w:szCs w:val="22"/>
          <w:lang w:eastAsia="en-US" w:bidi="en-US"/>
        </w:rPr>
        <w:t>202</w:t>
      </w:r>
      <w:r w:rsidR="007912B1" w:rsidRPr="008E346E">
        <w:rPr>
          <w:color w:val="auto"/>
          <w:sz w:val="22"/>
          <w:szCs w:val="22"/>
          <w:lang w:eastAsia="en-US" w:bidi="en-US"/>
        </w:rPr>
        <w:t>4</w:t>
      </w:r>
      <w:r w:rsidRPr="008E346E">
        <w:rPr>
          <w:color w:val="auto"/>
          <w:sz w:val="22"/>
          <w:szCs w:val="22"/>
        </w:rPr>
        <w:t xml:space="preserve"> года</w:t>
      </w:r>
    </w:p>
    <w:p w14:paraId="5102311D" w14:textId="77777777" w:rsidR="003A59F2"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Председатель Общего собр</w:t>
      </w:r>
      <w:r w:rsidR="00555673" w:rsidRPr="008E346E">
        <w:rPr>
          <w:color w:val="auto"/>
          <w:sz w:val="22"/>
          <w:szCs w:val="22"/>
        </w:rPr>
        <w:t>а</w:t>
      </w:r>
      <w:r w:rsidRPr="008E346E">
        <w:rPr>
          <w:color w:val="auto"/>
          <w:sz w:val="22"/>
          <w:szCs w:val="22"/>
        </w:rPr>
        <w:t>ния</w:t>
      </w:r>
    </w:p>
    <w:p w14:paraId="5C2317CD" w14:textId="77777777" w:rsidR="00555673" w:rsidRPr="008E346E" w:rsidRDefault="00555673" w:rsidP="00634DEB">
      <w:pPr>
        <w:pStyle w:val="60"/>
        <w:shd w:val="clear" w:color="auto" w:fill="auto"/>
        <w:tabs>
          <w:tab w:val="left" w:pos="1134"/>
        </w:tabs>
        <w:spacing w:line="240" w:lineRule="auto"/>
        <w:ind w:firstLine="567"/>
        <w:rPr>
          <w:color w:val="auto"/>
          <w:sz w:val="22"/>
          <w:szCs w:val="22"/>
        </w:rPr>
      </w:pPr>
    </w:p>
    <w:p w14:paraId="4954ED63" w14:textId="7F7DC999" w:rsidR="001A7E6F" w:rsidRPr="008E346E" w:rsidRDefault="001A7E6F" w:rsidP="00634DEB">
      <w:pPr>
        <w:pStyle w:val="60"/>
        <w:shd w:val="clear" w:color="auto" w:fill="auto"/>
        <w:tabs>
          <w:tab w:val="left" w:pos="1134"/>
        </w:tabs>
        <w:spacing w:line="240" w:lineRule="auto"/>
        <w:ind w:firstLine="567"/>
        <w:rPr>
          <w:color w:val="auto"/>
          <w:sz w:val="22"/>
          <w:szCs w:val="22"/>
        </w:rPr>
      </w:pPr>
      <w:r w:rsidRPr="008E346E">
        <w:rPr>
          <w:color w:val="auto"/>
          <w:sz w:val="22"/>
          <w:szCs w:val="22"/>
        </w:rPr>
        <w:t xml:space="preserve">_____________ </w:t>
      </w:r>
      <w:r w:rsidR="00634DEB" w:rsidRPr="008E346E">
        <w:rPr>
          <w:color w:val="auto"/>
          <w:sz w:val="22"/>
          <w:szCs w:val="22"/>
        </w:rPr>
        <w:t xml:space="preserve">Громов М.Е. </w:t>
      </w:r>
    </w:p>
    <w:p w14:paraId="5A23C79B" w14:textId="77777777" w:rsidR="00BC1144"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22"/>
          <w:szCs w:val="22"/>
        </w:rPr>
        <w:br/>
      </w:r>
    </w:p>
    <w:p w14:paraId="29AD5A94" w14:textId="77777777" w:rsidR="00BC1144" w:rsidRPr="008E346E" w:rsidRDefault="00BC1144" w:rsidP="00634DEB">
      <w:pPr>
        <w:pStyle w:val="70"/>
        <w:shd w:val="clear" w:color="auto" w:fill="auto"/>
        <w:tabs>
          <w:tab w:val="left" w:pos="1134"/>
        </w:tabs>
        <w:spacing w:line="240" w:lineRule="auto"/>
        <w:ind w:firstLine="567"/>
        <w:rPr>
          <w:color w:val="auto"/>
          <w:sz w:val="40"/>
          <w:szCs w:val="40"/>
        </w:rPr>
      </w:pPr>
    </w:p>
    <w:p w14:paraId="7A78AE5D" w14:textId="77777777" w:rsidR="00BC1144" w:rsidRPr="008E346E" w:rsidRDefault="00BC1144" w:rsidP="00634DEB">
      <w:pPr>
        <w:pStyle w:val="70"/>
        <w:shd w:val="clear" w:color="auto" w:fill="auto"/>
        <w:tabs>
          <w:tab w:val="left" w:pos="1134"/>
        </w:tabs>
        <w:spacing w:line="240" w:lineRule="auto"/>
        <w:ind w:firstLine="567"/>
        <w:rPr>
          <w:color w:val="auto"/>
          <w:sz w:val="40"/>
          <w:szCs w:val="40"/>
        </w:rPr>
      </w:pPr>
    </w:p>
    <w:p w14:paraId="02C61462" w14:textId="77777777" w:rsidR="00BC1144" w:rsidRPr="008E346E" w:rsidRDefault="00BC1144" w:rsidP="00634DEB">
      <w:pPr>
        <w:pStyle w:val="70"/>
        <w:shd w:val="clear" w:color="auto" w:fill="auto"/>
        <w:tabs>
          <w:tab w:val="left" w:pos="1134"/>
        </w:tabs>
        <w:spacing w:line="240" w:lineRule="auto"/>
        <w:ind w:firstLine="567"/>
        <w:rPr>
          <w:color w:val="auto"/>
          <w:sz w:val="40"/>
          <w:szCs w:val="40"/>
        </w:rPr>
      </w:pPr>
    </w:p>
    <w:p w14:paraId="0408AAFA" w14:textId="77777777" w:rsidR="001A7E6F"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ПОЛОЖЕНИЕ</w:t>
      </w:r>
    </w:p>
    <w:p w14:paraId="5B93F537" w14:textId="77777777" w:rsidR="003A59F2"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о членстве Ассоциации саморегулируемая организация</w:t>
      </w:r>
      <w:r w:rsidRPr="008E346E">
        <w:rPr>
          <w:color w:val="auto"/>
          <w:sz w:val="40"/>
          <w:szCs w:val="40"/>
        </w:rPr>
        <w:br/>
        <w:t>«Региональное Объединение</w:t>
      </w:r>
      <w:r w:rsidRPr="008E346E">
        <w:rPr>
          <w:color w:val="auto"/>
          <w:sz w:val="40"/>
          <w:szCs w:val="40"/>
        </w:rPr>
        <w:br/>
        <w:t>Проектировщиков»,</w:t>
      </w:r>
      <w:r w:rsidRPr="008E346E">
        <w:rPr>
          <w:color w:val="auto"/>
          <w:sz w:val="40"/>
          <w:szCs w:val="40"/>
        </w:rPr>
        <w:br/>
        <w:t>в том числе о требованиях к членам</w:t>
      </w:r>
    </w:p>
    <w:p w14:paraId="563318E2" w14:textId="77777777" w:rsidR="003A59F2"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Ассоциации</w:t>
      </w:r>
    </w:p>
    <w:p w14:paraId="014E85D3" w14:textId="77777777" w:rsidR="003A59F2"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саморегулируемая организация</w:t>
      </w:r>
      <w:r w:rsidRPr="008E346E">
        <w:rPr>
          <w:color w:val="auto"/>
          <w:sz w:val="40"/>
          <w:szCs w:val="40"/>
        </w:rPr>
        <w:br/>
        <w:t>«Региональное Объединение</w:t>
      </w:r>
      <w:r w:rsidRPr="008E346E">
        <w:rPr>
          <w:color w:val="auto"/>
          <w:sz w:val="40"/>
          <w:szCs w:val="40"/>
        </w:rPr>
        <w:br/>
        <w:t>Проектировщиков», о размере,</w:t>
      </w:r>
    </w:p>
    <w:p w14:paraId="3C709C76" w14:textId="77777777" w:rsidR="003A59F2"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порядке</w:t>
      </w:r>
    </w:p>
    <w:p w14:paraId="472F262C" w14:textId="77777777" w:rsidR="003A59F2" w:rsidRPr="008E346E" w:rsidRDefault="001A7E6F" w:rsidP="00634DEB">
      <w:pPr>
        <w:pStyle w:val="70"/>
        <w:shd w:val="clear" w:color="auto" w:fill="auto"/>
        <w:tabs>
          <w:tab w:val="left" w:pos="1134"/>
        </w:tabs>
        <w:spacing w:line="240" w:lineRule="auto"/>
        <w:ind w:firstLine="567"/>
        <w:rPr>
          <w:color w:val="auto"/>
          <w:sz w:val="40"/>
          <w:szCs w:val="40"/>
        </w:rPr>
      </w:pPr>
      <w:r w:rsidRPr="008E346E">
        <w:rPr>
          <w:color w:val="auto"/>
          <w:sz w:val="40"/>
          <w:szCs w:val="40"/>
        </w:rPr>
        <w:t>расчета и уплаты вступительного</w:t>
      </w:r>
      <w:r w:rsidRPr="008E346E">
        <w:rPr>
          <w:color w:val="auto"/>
          <w:sz w:val="40"/>
          <w:szCs w:val="40"/>
        </w:rPr>
        <w:br/>
        <w:t>взноса, членских взносов</w:t>
      </w:r>
    </w:p>
    <w:p w14:paraId="76D839FA" w14:textId="77777777" w:rsidR="00BC1144" w:rsidRPr="008E346E" w:rsidRDefault="00BC1144" w:rsidP="00634DEB">
      <w:pPr>
        <w:pStyle w:val="31"/>
        <w:shd w:val="clear" w:color="auto" w:fill="auto"/>
        <w:tabs>
          <w:tab w:val="left" w:pos="1134"/>
        </w:tabs>
        <w:spacing w:before="0" w:after="0" w:line="240" w:lineRule="auto"/>
        <w:ind w:firstLine="567"/>
        <w:rPr>
          <w:color w:val="auto"/>
          <w:sz w:val="22"/>
          <w:szCs w:val="22"/>
        </w:rPr>
      </w:pPr>
    </w:p>
    <w:p w14:paraId="57B0281C" w14:textId="77777777" w:rsidR="00634DEB" w:rsidRPr="008E346E" w:rsidRDefault="00634DEB" w:rsidP="00634DEB">
      <w:pPr>
        <w:pStyle w:val="31"/>
        <w:shd w:val="clear" w:color="auto" w:fill="auto"/>
        <w:tabs>
          <w:tab w:val="left" w:pos="1134"/>
        </w:tabs>
        <w:spacing w:before="0" w:after="0" w:line="240" w:lineRule="auto"/>
        <w:ind w:firstLine="567"/>
        <w:rPr>
          <w:color w:val="auto"/>
          <w:sz w:val="22"/>
          <w:szCs w:val="22"/>
        </w:rPr>
      </w:pPr>
    </w:p>
    <w:p w14:paraId="1BFF9CC8" w14:textId="77777777" w:rsidR="00634DEB" w:rsidRPr="008E346E" w:rsidRDefault="00634DEB" w:rsidP="00634DEB">
      <w:pPr>
        <w:pStyle w:val="31"/>
        <w:shd w:val="clear" w:color="auto" w:fill="auto"/>
        <w:tabs>
          <w:tab w:val="left" w:pos="1134"/>
        </w:tabs>
        <w:spacing w:before="0" w:after="0" w:line="240" w:lineRule="auto"/>
        <w:ind w:firstLine="567"/>
        <w:rPr>
          <w:color w:val="auto"/>
          <w:sz w:val="22"/>
          <w:szCs w:val="22"/>
        </w:rPr>
      </w:pPr>
    </w:p>
    <w:p w14:paraId="60351D69" w14:textId="77777777" w:rsidR="003A59F2" w:rsidRPr="008E346E" w:rsidRDefault="001A7E6F" w:rsidP="00634DEB">
      <w:pPr>
        <w:pStyle w:val="31"/>
        <w:shd w:val="clear" w:color="auto" w:fill="auto"/>
        <w:tabs>
          <w:tab w:val="left" w:pos="1134"/>
        </w:tabs>
        <w:spacing w:before="0" w:after="0" w:line="240" w:lineRule="auto"/>
        <w:ind w:firstLine="567"/>
        <w:rPr>
          <w:color w:val="auto"/>
          <w:sz w:val="40"/>
          <w:szCs w:val="40"/>
        </w:rPr>
      </w:pPr>
      <w:r w:rsidRPr="008E346E">
        <w:rPr>
          <w:color w:val="auto"/>
          <w:sz w:val="40"/>
          <w:szCs w:val="40"/>
        </w:rPr>
        <w:t>Новая редакция</w:t>
      </w:r>
    </w:p>
    <w:p w14:paraId="70B62D11" w14:textId="77777777" w:rsidR="00BC1144" w:rsidRPr="008E346E" w:rsidRDefault="00BC1144" w:rsidP="00634DEB">
      <w:pPr>
        <w:pStyle w:val="51"/>
        <w:shd w:val="clear" w:color="auto" w:fill="auto"/>
        <w:tabs>
          <w:tab w:val="left" w:pos="1134"/>
        </w:tabs>
        <w:spacing w:before="0" w:after="0" w:line="240" w:lineRule="auto"/>
        <w:ind w:firstLine="567"/>
        <w:rPr>
          <w:color w:val="auto"/>
          <w:sz w:val="22"/>
          <w:szCs w:val="22"/>
        </w:rPr>
      </w:pPr>
    </w:p>
    <w:p w14:paraId="17EBE2E9" w14:textId="77777777" w:rsidR="00BC1144" w:rsidRPr="008E346E" w:rsidRDefault="00BC1144" w:rsidP="00634DEB">
      <w:pPr>
        <w:pStyle w:val="51"/>
        <w:shd w:val="clear" w:color="auto" w:fill="auto"/>
        <w:tabs>
          <w:tab w:val="left" w:pos="1134"/>
        </w:tabs>
        <w:spacing w:before="0" w:after="0" w:line="240" w:lineRule="auto"/>
        <w:ind w:firstLine="567"/>
        <w:rPr>
          <w:color w:val="auto"/>
          <w:sz w:val="22"/>
          <w:szCs w:val="22"/>
        </w:rPr>
      </w:pPr>
    </w:p>
    <w:p w14:paraId="65315F6F" w14:textId="77777777" w:rsidR="00634DEB" w:rsidRPr="008E346E" w:rsidRDefault="00634DEB" w:rsidP="00634DEB">
      <w:pPr>
        <w:pStyle w:val="51"/>
        <w:shd w:val="clear" w:color="auto" w:fill="auto"/>
        <w:tabs>
          <w:tab w:val="left" w:pos="1134"/>
        </w:tabs>
        <w:spacing w:before="0" w:after="0" w:line="240" w:lineRule="auto"/>
        <w:ind w:firstLine="567"/>
        <w:rPr>
          <w:color w:val="auto"/>
          <w:sz w:val="22"/>
          <w:szCs w:val="22"/>
        </w:rPr>
      </w:pPr>
    </w:p>
    <w:p w14:paraId="32271F62" w14:textId="77777777" w:rsidR="00634DEB" w:rsidRPr="008E346E" w:rsidRDefault="00634DEB" w:rsidP="00634DEB">
      <w:pPr>
        <w:pStyle w:val="51"/>
        <w:shd w:val="clear" w:color="auto" w:fill="auto"/>
        <w:tabs>
          <w:tab w:val="left" w:pos="1134"/>
        </w:tabs>
        <w:spacing w:before="0" w:after="0" w:line="240" w:lineRule="auto"/>
        <w:ind w:firstLine="567"/>
        <w:rPr>
          <w:color w:val="auto"/>
          <w:sz w:val="22"/>
          <w:szCs w:val="22"/>
        </w:rPr>
      </w:pPr>
    </w:p>
    <w:p w14:paraId="21EBC852" w14:textId="77777777" w:rsidR="00634DEB" w:rsidRPr="008E346E" w:rsidRDefault="00634DEB" w:rsidP="00634DEB">
      <w:pPr>
        <w:pStyle w:val="51"/>
        <w:shd w:val="clear" w:color="auto" w:fill="auto"/>
        <w:tabs>
          <w:tab w:val="left" w:pos="1134"/>
        </w:tabs>
        <w:spacing w:before="0" w:after="0" w:line="240" w:lineRule="auto"/>
        <w:ind w:firstLine="567"/>
        <w:rPr>
          <w:color w:val="auto"/>
          <w:sz w:val="22"/>
          <w:szCs w:val="22"/>
        </w:rPr>
      </w:pPr>
    </w:p>
    <w:p w14:paraId="6D70C3D5" w14:textId="77777777" w:rsidR="00634DEB" w:rsidRPr="008E346E" w:rsidRDefault="00634DEB" w:rsidP="00634DEB">
      <w:pPr>
        <w:pStyle w:val="51"/>
        <w:shd w:val="clear" w:color="auto" w:fill="auto"/>
        <w:tabs>
          <w:tab w:val="left" w:pos="1134"/>
        </w:tabs>
        <w:spacing w:before="0" w:after="0" w:line="240" w:lineRule="auto"/>
        <w:ind w:firstLine="567"/>
        <w:rPr>
          <w:color w:val="auto"/>
          <w:sz w:val="22"/>
          <w:szCs w:val="22"/>
        </w:rPr>
      </w:pPr>
    </w:p>
    <w:p w14:paraId="4F6CB054" w14:textId="77777777" w:rsidR="00BC1144" w:rsidRPr="008E346E" w:rsidRDefault="00BC1144" w:rsidP="00634DEB">
      <w:pPr>
        <w:pStyle w:val="51"/>
        <w:shd w:val="clear" w:color="auto" w:fill="auto"/>
        <w:tabs>
          <w:tab w:val="left" w:pos="1134"/>
        </w:tabs>
        <w:spacing w:before="0" w:after="0" w:line="240" w:lineRule="auto"/>
        <w:ind w:firstLine="567"/>
        <w:rPr>
          <w:color w:val="auto"/>
          <w:sz w:val="22"/>
          <w:szCs w:val="22"/>
        </w:rPr>
      </w:pPr>
    </w:p>
    <w:p w14:paraId="17B55C63" w14:textId="6F386550" w:rsidR="003A59F2" w:rsidRPr="008E346E" w:rsidRDefault="001A7E6F" w:rsidP="00634DEB">
      <w:pPr>
        <w:pStyle w:val="51"/>
        <w:shd w:val="clear" w:color="auto" w:fill="auto"/>
        <w:spacing w:before="0" w:after="0" w:line="240" w:lineRule="auto"/>
        <w:ind w:firstLine="567"/>
        <w:rPr>
          <w:color w:val="auto"/>
          <w:sz w:val="28"/>
          <w:szCs w:val="28"/>
        </w:rPr>
        <w:sectPr w:rsidR="003A59F2" w:rsidRPr="008E346E" w:rsidSect="008E6A18">
          <w:pgSz w:w="11900" w:h="16840"/>
          <w:pgMar w:top="1141" w:right="560" w:bottom="1403" w:left="709" w:header="0" w:footer="3" w:gutter="0"/>
          <w:pgNumType w:start="10"/>
          <w:cols w:space="720"/>
          <w:noEndnote/>
          <w:docGrid w:linePitch="360"/>
        </w:sectPr>
      </w:pPr>
      <w:r w:rsidRPr="008E346E">
        <w:rPr>
          <w:color w:val="auto"/>
          <w:sz w:val="28"/>
          <w:szCs w:val="28"/>
        </w:rPr>
        <w:t>ИВАНОВО</w:t>
      </w:r>
      <w:r w:rsidRPr="008E346E">
        <w:rPr>
          <w:color w:val="auto"/>
          <w:sz w:val="28"/>
          <w:szCs w:val="28"/>
        </w:rPr>
        <w:br/>
      </w:r>
      <w:r w:rsidR="00634DEB" w:rsidRPr="008E346E">
        <w:rPr>
          <w:rStyle w:val="8"/>
          <w:rFonts w:ascii="Times New Roman" w:hAnsi="Times New Roman" w:cs="Times New Roman"/>
          <w:bCs w:val="0"/>
          <w:color w:val="auto"/>
          <w:sz w:val="28"/>
          <w:szCs w:val="28"/>
        </w:rPr>
        <w:t xml:space="preserve">     </w:t>
      </w:r>
      <w:r w:rsidRPr="008E346E">
        <w:rPr>
          <w:rStyle w:val="8"/>
          <w:rFonts w:ascii="Times New Roman" w:hAnsi="Times New Roman" w:cs="Times New Roman"/>
          <w:bCs w:val="0"/>
          <w:color w:val="auto"/>
          <w:sz w:val="28"/>
          <w:szCs w:val="28"/>
        </w:rPr>
        <w:t>202</w:t>
      </w:r>
      <w:r w:rsidR="007912B1" w:rsidRPr="008E346E">
        <w:rPr>
          <w:rStyle w:val="8"/>
          <w:rFonts w:ascii="Times New Roman" w:hAnsi="Times New Roman" w:cs="Times New Roman"/>
          <w:bCs w:val="0"/>
          <w:color w:val="auto"/>
          <w:sz w:val="28"/>
          <w:szCs w:val="28"/>
        </w:rPr>
        <w:t>4</w:t>
      </w:r>
    </w:p>
    <w:p w14:paraId="23A5FB96" w14:textId="77777777" w:rsidR="001A7E6F" w:rsidRPr="008E346E" w:rsidRDefault="001A7E6F" w:rsidP="00634DEB">
      <w:pPr>
        <w:pStyle w:val="21"/>
        <w:numPr>
          <w:ilvl w:val="0"/>
          <w:numId w:val="27"/>
        </w:numPr>
        <w:shd w:val="clear" w:color="auto" w:fill="auto"/>
        <w:tabs>
          <w:tab w:val="left" w:pos="1134"/>
          <w:tab w:val="left" w:pos="1435"/>
        </w:tabs>
        <w:spacing w:before="0" w:line="240" w:lineRule="auto"/>
        <w:ind w:left="0" w:firstLine="567"/>
        <w:jc w:val="center"/>
        <w:rPr>
          <w:b/>
          <w:color w:val="auto"/>
          <w:sz w:val="22"/>
          <w:szCs w:val="22"/>
        </w:rPr>
      </w:pPr>
      <w:r w:rsidRPr="008E346E">
        <w:rPr>
          <w:b/>
          <w:color w:val="auto"/>
          <w:sz w:val="22"/>
          <w:szCs w:val="22"/>
        </w:rPr>
        <w:lastRenderedPageBreak/>
        <w:t>Общие положения</w:t>
      </w:r>
    </w:p>
    <w:p w14:paraId="31B1771E" w14:textId="77777777" w:rsidR="003A59F2" w:rsidRPr="008E346E" w:rsidRDefault="001A7E6F" w:rsidP="00634DEB">
      <w:pPr>
        <w:pStyle w:val="21"/>
        <w:numPr>
          <w:ilvl w:val="0"/>
          <w:numId w:val="2"/>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Настоящее Положение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 саморегулируемая организация «Региональное Объединение Проектировщиков» (далее - Ассоциация).</w:t>
      </w:r>
    </w:p>
    <w:p w14:paraId="7CF6441D" w14:textId="5B465118" w:rsidR="003A59F2" w:rsidRPr="008E346E" w:rsidRDefault="001A7E6F" w:rsidP="00634DEB">
      <w:pPr>
        <w:pStyle w:val="21"/>
        <w:numPr>
          <w:ilvl w:val="0"/>
          <w:numId w:val="2"/>
        </w:numPr>
        <w:shd w:val="clear" w:color="auto" w:fill="auto"/>
        <w:tabs>
          <w:tab w:val="left" w:pos="1134"/>
          <w:tab w:val="left" w:pos="1222"/>
        </w:tabs>
        <w:spacing w:before="0" w:line="240" w:lineRule="auto"/>
        <w:ind w:firstLine="567"/>
        <w:rPr>
          <w:color w:val="auto"/>
          <w:sz w:val="22"/>
          <w:szCs w:val="22"/>
        </w:rPr>
      </w:pPr>
      <w:proofErr w:type="gramStart"/>
      <w:r w:rsidRPr="008E346E">
        <w:rPr>
          <w:color w:val="auto"/>
          <w:sz w:val="22"/>
          <w:szCs w:val="22"/>
        </w:rPr>
        <w:t>Положение устанавливает и определяет: порядок вступления в члены Ассоциации,</w:t>
      </w:r>
      <w:r w:rsidR="00634DEB" w:rsidRPr="008E346E">
        <w:rPr>
          <w:color w:val="auto"/>
          <w:sz w:val="22"/>
          <w:szCs w:val="22"/>
        </w:rPr>
        <w:t xml:space="preserve"> </w:t>
      </w:r>
      <w:r w:rsidRPr="008E346E">
        <w:rPr>
          <w:color w:val="auto"/>
          <w:sz w:val="22"/>
          <w:szCs w:val="22"/>
        </w:rPr>
        <w:t xml:space="preserve">перечень </w:t>
      </w:r>
      <w:r w:rsidR="00634DEB" w:rsidRPr="008E346E">
        <w:rPr>
          <w:color w:val="auto"/>
          <w:sz w:val="22"/>
          <w:szCs w:val="22"/>
        </w:rPr>
        <w:t xml:space="preserve"> </w:t>
      </w:r>
      <w:r w:rsidRPr="008E346E">
        <w:rPr>
          <w:color w:val="auto"/>
          <w:sz w:val="22"/>
          <w:szCs w:val="22"/>
        </w:rPr>
        <w:t>документов, необходимых для вступления в Ассоциацию, требования к членам Ассоциации, порядок разработки, принятия Стандартов</w:t>
      </w:r>
      <w:r w:rsidR="00634DEB" w:rsidRPr="008E346E">
        <w:rPr>
          <w:color w:val="auto"/>
          <w:sz w:val="22"/>
          <w:szCs w:val="22"/>
        </w:rPr>
        <w:t xml:space="preserve"> </w:t>
      </w:r>
      <w:r w:rsidRPr="008E346E">
        <w:rPr>
          <w:color w:val="auto"/>
          <w:sz w:val="22"/>
          <w:szCs w:val="22"/>
        </w:rPr>
        <w:t>Ассоциации,</w:t>
      </w:r>
      <w:r w:rsidR="00634DEB" w:rsidRPr="008E346E">
        <w:rPr>
          <w:color w:val="auto"/>
          <w:sz w:val="22"/>
          <w:szCs w:val="22"/>
        </w:rPr>
        <w:t xml:space="preserve"> </w:t>
      </w:r>
      <w:r w:rsidRPr="008E346E">
        <w:rPr>
          <w:color w:val="auto"/>
          <w:sz w:val="22"/>
          <w:szCs w:val="22"/>
        </w:rPr>
        <w:t>порядок и основания и прекращения членства в Ассоциации, размер (порядок расчета) вступительного и членского взносов в Ассоциацию, порядок внесения (уплаты) в Ассоциацию вступительного, членских взносов и иных целевых взносов, в том числе и основания, и</w:t>
      </w:r>
      <w:proofErr w:type="gramEnd"/>
      <w:r w:rsidRPr="008E346E">
        <w:rPr>
          <w:color w:val="auto"/>
          <w:sz w:val="22"/>
          <w:szCs w:val="22"/>
        </w:rPr>
        <w:t xml:space="preserve"> порядок применения мер ответственности за нарушение норм настоящего Положения,</w:t>
      </w:r>
      <w:r w:rsidR="00634DEB" w:rsidRPr="008E346E">
        <w:rPr>
          <w:color w:val="auto"/>
          <w:sz w:val="22"/>
          <w:szCs w:val="22"/>
        </w:rPr>
        <w:t xml:space="preserve"> </w:t>
      </w:r>
      <w:r w:rsidRPr="008E346E">
        <w:rPr>
          <w:color w:val="auto"/>
          <w:sz w:val="22"/>
          <w:szCs w:val="22"/>
        </w:rPr>
        <w:t xml:space="preserve">порядок обжалования решений органов управления Ассоциации, порядок ведения и хранения дел членов Ассоциации, порядок вступления </w:t>
      </w:r>
      <w:r w:rsidR="00634DEB" w:rsidRPr="008E346E">
        <w:rPr>
          <w:color w:val="auto"/>
          <w:sz w:val="22"/>
          <w:szCs w:val="22"/>
        </w:rPr>
        <w:t xml:space="preserve"> </w:t>
      </w:r>
      <w:r w:rsidRPr="008E346E">
        <w:rPr>
          <w:color w:val="auto"/>
          <w:sz w:val="22"/>
          <w:szCs w:val="22"/>
        </w:rPr>
        <w:t>настоящего Положения в силу.</w:t>
      </w:r>
    </w:p>
    <w:p w14:paraId="0E9FFD75" w14:textId="77777777" w:rsidR="003A59F2" w:rsidRPr="008E346E" w:rsidRDefault="001A7E6F" w:rsidP="00634DEB">
      <w:pPr>
        <w:pStyle w:val="51"/>
        <w:numPr>
          <w:ilvl w:val="0"/>
          <w:numId w:val="3"/>
        </w:numPr>
        <w:shd w:val="clear" w:color="auto" w:fill="auto"/>
        <w:tabs>
          <w:tab w:val="left" w:pos="1134"/>
          <w:tab w:val="left" w:pos="3988"/>
        </w:tabs>
        <w:spacing w:before="0" w:after="0" w:line="240" w:lineRule="auto"/>
        <w:ind w:firstLine="567"/>
        <w:rPr>
          <w:color w:val="auto"/>
          <w:sz w:val="22"/>
          <w:szCs w:val="22"/>
        </w:rPr>
      </w:pPr>
      <w:r w:rsidRPr="008E346E">
        <w:rPr>
          <w:color w:val="auto"/>
          <w:sz w:val="22"/>
          <w:szCs w:val="22"/>
        </w:rPr>
        <w:t>Термины и определения</w:t>
      </w:r>
    </w:p>
    <w:p w14:paraId="2ACB1ACB"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Для целей настоящего Положения используются следующие основные термины и определения:</w:t>
      </w:r>
    </w:p>
    <w:p w14:paraId="4CCF9471" w14:textId="77777777" w:rsidR="003A59F2" w:rsidRPr="008E346E" w:rsidRDefault="001A7E6F" w:rsidP="00634DEB">
      <w:pPr>
        <w:pStyle w:val="21"/>
        <w:numPr>
          <w:ilvl w:val="1"/>
          <w:numId w:val="3"/>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Договор подготовки проектной документации - договор на выполнение архитектурно-строительного проектирования, осуществляемый путем подготовки проектной документации применительно к строящимся, реконструируемым объектам капитального строительства и их частям, заключенный с застройщиком, техническим заказчиком, лицом, ответственным за эксплуатацию здания, сооружения, региональным оператором.</w:t>
      </w:r>
    </w:p>
    <w:p w14:paraId="527EA3D1" w14:textId="77777777" w:rsidR="003A59F2" w:rsidRPr="008E346E" w:rsidRDefault="001A7E6F" w:rsidP="00634DEB">
      <w:pPr>
        <w:pStyle w:val="21"/>
        <w:numPr>
          <w:ilvl w:val="1"/>
          <w:numId w:val="3"/>
        </w:numPr>
        <w:shd w:val="clear" w:color="auto" w:fill="auto"/>
        <w:tabs>
          <w:tab w:val="left" w:pos="1134"/>
          <w:tab w:val="left" w:pos="1222"/>
        </w:tabs>
        <w:spacing w:before="0" w:line="240" w:lineRule="auto"/>
        <w:ind w:firstLine="567"/>
        <w:rPr>
          <w:color w:val="auto"/>
          <w:sz w:val="22"/>
          <w:szCs w:val="22"/>
        </w:rPr>
      </w:pPr>
      <w:r w:rsidRPr="008E346E">
        <w:rPr>
          <w:color w:val="auto"/>
          <w:sz w:val="22"/>
          <w:szCs w:val="22"/>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5F5F70ED" w14:textId="77777777" w:rsidR="003A59F2" w:rsidRPr="008E346E" w:rsidRDefault="001A7E6F" w:rsidP="00634DEB">
      <w:pPr>
        <w:pStyle w:val="21"/>
        <w:numPr>
          <w:ilvl w:val="1"/>
          <w:numId w:val="3"/>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Член Ассоциации - индивидуальный предприниматель или юридическое лицо, в отношении которого принято решение о приеме в Ассоциацию и сведения, о котором внесены в реестр членов Ассоциации, основанной на членстве лиц, осуществляющих подготовку проектной документации.</w:t>
      </w:r>
    </w:p>
    <w:p w14:paraId="6B7C126E" w14:textId="77777777" w:rsidR="003A59F2" w:rsidRPr="008E346E" w:rsidRDefault="001A7E6F" w:rsidP="00634DEB">
      <w:pPr>
        <w:pStyle w:val="21"/>
        <w:numPr>
          <w:ilvl w:val="1"/>
          <w:numId w:val="3"/>
        </w:numPr>
        <w:shd w:val="clear" w:color="auto" w:fill="auto"/>
        <w:tabs>
          <w:tab w:val="left" w:pos="1134"/>
          <w:tab w:val="left" w:pos="1429"/>
        </w:tabs>
        <w:spacing w:before="0" w:line="240" w:lineRule="auto"/>
        <w:ind w:firstLine="567"/>
        <w:rPr>
          <w:color w:val="auto"/>
          <w:sz w:val="22"/>
          <w:szCs w:val="22"/>
        </w:rPr>
      </w:pPr>
      <w:r w:rsidRPr="008E346E">
        <w:rPr>
          <w:color w:val="auto"/>
          <w:sz w:val="22"/>
          <w:szCs w:val="22"/>
        </w:rPr>
        <w:t xml:space="preserve">Электронный образ документа (электронная копия документа, изготовленного на бумажном носителе) - переведенная в электронную форму с помощью </w:t>
      </w:r>
      <w:r w:rsidR="007560A0" w:rsidRPr="008E346E">
        <w:rPr>
          <w:color w:val="auto"/>
          <w:sz w:val="22"/>
          <w:szCs w:val="22"/>
        </w:rPr>
        <w:t>средств</w:t>
      </w:r>
      <w:r w:rsidRPr="008E346E">
        <w:rPr>
          <w:color w:val="auto"/>
          <w:sz w:val="22"/>
          <w:szCs w:val="22"/>
        </w:rPr>
        <w:t xml:space="preserve"> сканирования копия документа, изготовленного на бумажном носителе, заверенная</w:t>
      </w:r>
      <w:r w:rsidR="007560A0" w:rsidRPr="008E346E">
        <w:rPr>
          <w:color w:val="auto"/>
          <w:sz w:val="22"/>
          <w:szCs w:val="22"/>
        </w:rPr>
        <w:t xml:space="preserve"> усиленной</w:t>
      </w:r>
      <w:r w:rsidRPr="008E346E">
        <w:rPr>
          <w:color w:val="auto"/>
          <w:sz w:val="22"/>
          <w:szCs w:val="22"/>
        </w:rPr>
        <w:t xml:space="preserve"> квалифицированной электронной подписью;</w:t>
      </w:r>
    </w:p>
    <w:p w14:paraId="11DBFA1A" w14:textId="77777777" w:rsidR="003A59F2" w:rsidRPr="008E346E" w:rsidRDefault="001A7E6F" w:rsidP="00634DEB">
      <w:pPr>
        <w:pStyle w:val="21"/>
        <w:numPr>
          <w:ilvl w:val="1"/>
          <w:numId w:val="3"/>
        </w:numPr>
        <w:shd w:val="clear" w:color="auto" w:fill="auto"/>
        <w:tabs>
          <w:tab w:val="left" w:pos="1047"/>
          <w:tab w:val="left" w:pos="1134"/>
        </w:tabs>
        <w:spacing w:before="0" w:line="240" w:lineRule="auto"/>
        <w:ind w:firstLine="567"/>
        <w:rPr>
          <w:color w:val="auto"/>
          <w:sz w:val="22"/>
          <w:szCs w:val="22"/>
        </w:rPr>
      </w:pPr>
      <w:r w:rsidRPr="008E346E">
        <w:rPr>
          <w:color w:val="auto"/>
          <w:sz w:val="22"/>
          <w:szCs w:val="22"/>
        </w:rPr>
        <w:t xml:space="preserve">Электронная подпись - информация в электронной форме, присоединенная к </w:t>
      </w:r>
      <w:r w:rsidR="007560A0" w:rsidRPr="008E346E">
        <w:rPr>
          <w:color w:val="auto"/>
          <w:sz w:val="22"/>
          <w:szCs w:val="22"/>
        </w:rPr>
        <w:t>подпи</w:t>
      </w:r>
      <w:r w:rsidRPr="008E346E">
        <w:rPr>
          <w:color w:val="auto"/>
          <w:sz w:val="22"/>
          <w:szCs w:val="22"/>
        </w:rPr>
        <w:t xml:space="preserve">сываемому электронному документу или иным образом связанная с ним и </w:t>
      </w:r>
      <w:r w:rsidR="007560A0" w:rsidRPr="008E346E">
        <w:rPr>
          <w:color w:val="auto"/>
          <w:sz w:val="22"/>
          <w:szCs w:val="22"/>
        </w:rPr>
        <w:t>позво</w:t>
      </w:r>
      <w:r w:rsidRPr="008E346E">
        <w:rPr>
          <w:color w:val="auto"/>
          <w:sz w:val="22"/>
          <w:szCs w:val="22"/>
        </w:rPr>
        <w:t>ляющая идентифицировать лицо, подписавшее электронный документ.</w:t>
      </w:r>
    </w:p>
    <w:p w14:paraId="3F167FE7" w14:textId="77777777" w:rsidR="003A59F2" w:rsidRPr="008E346E" w:rsidRDefault="001A7E6F" w:rsidP="00634DEB">
      <w:pPr>
        <w:pStyle w:val="51"/>
        <w:numPr>
          <w:ilvl w:val="0"/>
          <w:numId w:val="3"/>
        </w:numPr>
        <w:shd w:val="clear" w:color="auto" w:fill="auto"/>
        <w:tabs>
          <w:tab w:val="left" w:pos="1134"/>
          <w:tab w:val="left" w:pos="3977"/>
        </w:tabs>
        <w:spacing w:before="0" w:after="0" w:line="240" w:lineRule="auto"/>
        <w:ind w:firstLine="567"/>
        <w:rPr>
          <w:color w:val="auto"/>
          <w:sz w:val="22"/>
          <w:szCs w:val="22"/>
        </w:rPr>
      </w:pPr>
      <w:r w:rsidRPr="008E346E">
        <w:rPr>
          <w:color w:val="auto"/>
          <w:sz w:val="22"/>
          <w:szCs w:val="22"/>
        </w:rPr>
        <w:t>Членство в Ассоциации</w:t>
      </w:r>
    </w:p>
    <w:p w14:paraId="5D358D32" w14:textId="77777777" w:rsidR="003A59F2" w:rsidRPr="008E346E" w:rsidRDefault="001A7E6F" w:rsidP="00634DEB">
      <w:pPr>
        <w:pStyle w:val="21"/>
        <w:numPr>
          <w:ilvl w:val="1"/>
          <w:numId w:val="3"/>
        </w:numPr>
        <w:shd w:val="clear" w:color="auto" w:fill="auto"/>
        <w:tabs>
          <w:tab w:val="left" w:pos="1134"/>
          <w:tab w:val="left" w:pos="1429"/>
        </w:tabs>
        <w:spacing w:before="0" w:line="240" w:lineRule="auto"/>
        <w:ind w:firstLine="567"/>
        <w:rPr>
          <w:color w:val="auto"/>
          <w:sz w:val="22"/>
          <w:szCs w:val="22"/>
        </w:rPr>
      </w:pPr>
      <w:r w:rsidRPr="008E346E">
        <w:rPr>
          <w:color w:val="auto"/>
          <w:sz w:val="22"/>
          <w:szCs w:val="22"/>
        </w:rPr>
        <w:t>Членами Ассоциации могут являться</w:t>
      </w:r>
      <w:r w:rsidR="007560A0" w:rsidRPr="008E346E">
        <w:rPr>
          <w:color w:val="auto"/>
          <w:sz w:val="22"/>
          <w:szCs w:val="22"/>
        </w:rPr>
        <w:t xml:space="preserve"> юридические лица, в том числе иностранные</w:t>
      </w:r>
      <w:r w:rsidRPr="008E346E">
        <w:rPr>
          <w:color w:val="auto"/>
          <w:sz w:val="22"/>
          <w:szCs w:val="22"/>
        </w:rPr>
        <w:t xml:space="preserve"> юридические лица, и индивидуальные предприниматели, осуществляющие </w:t>
      </w:r>
      <w:r w:rsidR="007560A0" w:rsidRPr="008E346E">
        <w:rPr>
          <w:color w:val="auto"/>
          <w:sz w:val="22"/>
          <w:szCs w:val="22"/>
        </w:rPr>
        <w:t>под</w:t>
      </w:r>
      <w:r w:rsidRPr="008E346E">
        <w:rPr>
          <w:color w:val="auto"/>
          <w:sz w:val="22"/>
          <w:szCs w:val="22"/>
        </w:rPr>
        <w:t>готовку проектной документации на основании договора подряда на подготовку проектной документации,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предусмотренных вступительных взносов и взносов в компенсационный фонд (компенсационные фонды) Ассоциации, если иное не установлено Уставом Ассоциации.</w:t>
      </w:r>
    </w:p>
    <w:p w14:paraId="6A768D8E" w14:textId="77777777" w:rsidR="003A59F2" w:rsidRPr="008E346E" w:rsidRDefault="001A7E6F" w:rsidP="00634DEB">
      <w:pPr>
        <w:pStyle w:val="21"/>
        <w:numPr>
          <w:ilvl w:val="1"/>
          <w:numId w:val="3"/>
        </w:numPr>
        <w:shd w:val="clear" w:color="auto" w:fill="auto"/>
        <w:tabs>
          <w:tab w:val="left" w:pos="1134"/>
        </w:tabs>
        <w:spacing w:before="0" w:line="240" w:lineRule="auto"/>
        <w:ind w:firstLine="567"/>
        <w:rPr>
          <w:color w:val="auto"/>
          <w:sz w:val="22"/>
          <w:szCs w:val="22"/>
        </w:rPr>
      </w:pPr>
      <w:r w:rsidRPr="008E346E">
        <w:rPr>
          <w:color w:val="auto"/>
          <w:sz w:val="22"/>
          <w:szCs w:val="22"/>
        </w:rPr>
        <w:t>Член Ассоциации не может быть членом другой саморегулируемой организации, основанной на членстве лиц, осуществляющих подготовку проектной документации.</w:t>
      </w:r>
    </w:p>
    <w:p w14:paraId="61216AFB" w14:textId="77777777" w:rsidR="003A59F2" w:rsidRPr="008E346E" w:rsidRDefault="001A7E6F" w:rsidP="00634DEB">
      <w:pPr>
        <w:pStyle w:val="21"/>
        <w:numPr>
          <w:ilvl w:val="0"/>
          <w:numId w:val="4"/>
        </w:numPr>
        <w:shd w:val="clear" w:color="auto" w:fill="auto"/>
        <w:tabs>
          <w:tab w:val="left" w:pos="1052"/>
          <w:tab w:val="left" w:pos="1134"/>
        </w:tabs>
        <w:spacing w:before="0" w:line="240" w:lineRule="auto"/>
        <w:ind w:firstLine="567"/>
        <w:rPr>
          <w:color w:val="auto"/>
          <w:sz w:val="22"/>
          <w:szCs w:val="22"/>
        </w:rPr>
      </w:pPr>
      <w:r w:rsidRPr="008E346E">
        <w:rPr>
          <w:color w:val="auto"/>
          <w:sz w:val="22"/>
          <w:szCs w:val="22"/>
        </w:rPr>
        <w:t>Вступление в члены Ассоциации является добровольным, членство в Ассоциации не может быть отчуждено или передано третьим лицам.</w:t>
      </w:r>
    </w:p>
    <w:p w14:paraId="5A121CB0" w14:textId="77777777" w:rsidR="003A59F2" w:rsidRPr="008E346E" w:rsidRDefault="001A7E6F" w:rsidP="00634DEB">
      <w:pPr>
        <w:pStyle w:val="21"/>
        <w:numPr>
          <w:ilvl w:val="0"/>
          <w:numId w:val="4"/>
        </w:numPr>
        <w:shd w:val="clear" w:color="auto" w:fill="auto"/>
        <w:tabs>
          <w:tab w:val="left" w:pos="1066"/>
          <w:tab w:val="left" w:pos="1134"/>
        </w:tabs>
        <w:spacing w:before="0" w:line="240" w:lineRule="auto"/>
        <w:ind w:firstLine="567"/>
        <w:rPr>
          <w:color w:val="auto"/>
          <w:sz w:val="22"/>
          <w:szCs w:val="22"/>
        </w:rPr>
      </w:pPr>
      <w:r w:rsidRPr="008E346E">
        <w:rPr>
          <w:color w:val="auto"/>
          <w:sz w:val="22"/>
          <w:szCs w:val="22"/>
        </w:rPr>
        <w:t>Члены Ассоциации сохраняют свою самостоятельность и права юридического лица или индивидуального предпринимателя. Все члены Ассоциации имеют равные права независимо от времени вступления в Ассоциацию и срока пребывания в числе ее членов.</w:t>
      </w:r>
    </w:p>
    <w:p w14:paraId="03E36F4C" w14:textId="77777777" w:rsidR="003A59F2" w:rsidRPr="008E346E" w:rsidRDefault="001A7E6F" w:rsidP="00634DEB">
      <w:pPr>
        <w:pStyle w:val="21"/>
        <w:numPr>
          <w:ilvl w:val="0"/>
          <w:numId w:val="4"/>
        </w:numPr>
        <w:shd w:val="clear" w:color="auto" w:fill="auto"/>
        <w:tabs>
          <w:tab w:val="left" w:pos="1057"/>
          <w:tab w:val="left" w:pos="1134"/>
        </w:tabs>
        <w:spacing w:before="0" w:line="240" w:lineRule="auto"/>
        <w:ind w:firstLine="567"/>
        <w:rPr>
          <w:color w:val="auto"/>
          <w:sz w:val="22"/>
          <w:szCs w:val="22"/>
        </w:rPr>
      </w:pPr>
      <w:r w:rsidRPr="008E346E">
        <w:rPr>
          <w:color w:val="auto"/>
          <w:sz w:val="22"/>
          <w:szCs w:val="22"/>
        </w:rPr>
        <w:t>Членство в Ассоциации может быть прекращено добровольно путем подачи заявления о выходе члена Ассоциации, а также прекращено по основаниям и в случаях, предусмотренных настоящим Положением, Уставом Ассоциации, Федеральным законом «О саморегулируемых организациях» и Градостроительным кодексом Российской Федерации.</w:t>
      </w:r>
    </w:p>
    <w:p w14:paraId="4731648A" w14:textId="77777777" w:rsidR="003A59F2" w:rsidRPr="008E346E" w:rsidRDefault="001A7E6F" w:rsidP="00634DEB">
      <w:pPr>
        <w:pStyle w:val="21"/>
        <w:numPr>
          <w:ilvl w:val="0"/>
          <w:numId w:val="4"/>
        </w:numPr>
        <w:shd w:val="clear" w:color="auto" w:fill="auto"/>
        <w:tabs>
          <w:tab w:val="left" w:pos="1057"/>
          <w:tab w:val="left" w:pos="1134"/>
        </w:tabs>
        <w:spacing w:before="0" w:line="240" w:lineRule="auto"/>
        <w:ind w:firstLine="567"/>
        <w:rPr>
          <w:color w:val="auto"/>
          <w:sz w:val="22"/>
          <w:szCs w:val="22"/>
        </w:rPr>
      </w:pPr>
      <w:r w:rsidRPr="008E346E">
        <w:rPr>
          <w:color w:val="auto"/>
          <w:sz w:val="22"/>
          <w:szCs w:val="22"/>
        </w:rPr>
        <w:t xml:space="preserve">Член Ассоциации может быть исключен из ее членов также по основаниям и в случаях и порядке, </w:t>
      </w:r>
      <w:r w:rsidRPr="008E346E">
        <w:rPr>
          <w:color w:val="auto"/>
          <w:sz w:val="22"/>
          <w:szCs w:val="22"/>
        </w:rPr>
        <w:lastRenderedPageBreak/>
        <w:t>которые установлены внутренними документами Ассоциации.</w:t>
      </w:r>
    </w:p>
    <w:p w14:paraId="4CEAE93C" w14:textId="77777777" w:rsidR="003A59F2" w:rsidRPr="008E346E" w:rsidRDefault="001A7E6F" w:rsidP="00634DEB">
      <w:pPr>
        <w:pStyle w:val="21"/>
        <w:numPr>
          <w:ilvl w:val="0"/>
          <w:numId w:val="4"/>
        </w:numPr>
        <w:shd w:val="clear" w:color="auto" w:fill="auto"/>
        <w:tabs>
          <w:tab w:val="left" w:pos="1134"/>
          <w:tab w:val="left" w:pos="1429"/>
        </w:tabs>
        <w:spacing w:before="0" w:line="240" w:lineRule="auto"/>
        <w:ind w:firstLine="567"/>
        <w:rPr>
          <w:color w:val="auto"/>
          <w:sz w:val="22"/>
          <w:szCs w:val="22"/>
        </w:rPr>
      </w:pPr>
      <w:r w:rsidRPr="008E346E">
        <w:rPr>
          <w:color w:val="auto"/>
          <w:sz w:val="22"/>
          <w:szCs w:val="22"/>
        </w:rPr>
        <w:t>Решение о приеме в члены Ассоциации принимается постоянно действующим коллегиальным органом управления Ассоциации - Советом Ассоциации, на основании документов, предоставленных кандидатом в члены Ассоциации, а также результатов проверки, проведенной в соответствии с настоящим Положением и внутренними документами Ассоциации.</w:t>
      </w:r>
    </w:p>
    <w:p w14:paraId="4032D157" w14:textId="13D12C33" w:rsidR="004E1272" w:rsidRPr="008E346E" w:rsidRDefault="004E1272" w:rsidP="004E1272">
      <w:pPr>
        <w:ind w:firstLine="567"/>
        <w:jc w:val="both"/>
        <w:rPr>
          <w:rFonts w:ascii="Times New Roman" w:hAnsi="Times New Roman"/>
          <w:color w:val="auto"/>
          <w:szCs w:val="22"/>
        </w:rPr>
      </w:pPr>
      <w:r w:rsidRPr="008E346E">
        <w:rPr>
          <w:rFonts w:ascii="Times New Roman" w:hAnsi="Times New Roman"/>
          <w:color w:val="auto"/>
          <w:szCs w:val="22"/>
        </w:rPr>
        <w:t>3.8. Решение об исключении из членов Ассоциации принимается постоянно действующим коллегиальным органом управления Ассоциации – Советом Ассоциации на основании:</w:t>
      </w:r>
    </w:p>
    <w:p w14:paraId="7895D04B" w14:textId="77777777" w:rsidR="004E1272" w:rsidRPr="008E346E" w:rsidRDefault="004E1272" w:rsidP="004E1272">
      <w:pPr>
        <w:ind w:firstLine="567"/>
        <w:jc w:val="both"/>
        <w:rPr>
          <w:rFonts w:ascii="Times New Roman" w:hAnsi="Times New Roman"/>
          <w:color w:val="auto"/>
          <w:szCs w:val="22"/>
        </w:rPr>
      </w:pPr>
      <w:r w:rsidRPr="008E346E">
        <w:rPr>
          <w:rFonts w:ascii="Times New Roman" w:hAnsi="Times New Roman"/>
          <w:color w:val="auto"/>
          <w:szCs w:val="22"/>
        </w:rPr>
        <w:t xml:space="preserve">– результатов проверки, проведенной в соответствии с Положением о контроле Ассоциации за деятельностью своих членов и иными внутренними документами, </w:t>
      </w:r>
    </w:p>
    <w:p w14:paraId="2664B759" w14:textId="77777777" w:rsidR="004E1272" w:rsidRPr="008E346E" w:rsidRDefault="004E1272" w:rsidP="004E1272">
      <w:pPr>
        <w:ind w:firstLine="567"/>
        <w:jc w:val="both"/>
        <w:rPr>
          <w:rFonts w:ascii="Times New Roman" w:hAnsi="Times New Roman"/>
          <w:color w:val="auto"/>
          <w:szCs w:val="22"/>
        </w:rPr>
      </w:pPr>
      <w:r w:rsidRPr="008E346E">
        <w:rPr>
          <w:rFonts w:ascii="Times New Roman" w:hAnsi="Times New Roman"/>
          <w:color w:val="auto"/>
          <w:szCs w:val="22"/>
        </w:rPr>
        <w:t xml:space="preserve">– информации Национального объединения саморегулируемых организаций, членом которого является Ассоциация, содержащей сведения, влекущие невозможность дальнейшего членства в Ассоциации, после их проверки, </w:t>
      </w:r>
    </w:p>
    <w:p w14:paraId="00DA8C9B" w14:textId="77777777" w:rsidR="004E1272" w:rsidRPr="008E346E" w:rsidRDefault="004E1272" w:rsidP="004E1272">
      <w:pPr>
        <w:ind w:firstLine="567"/>
        <w:jc w:val="both"/>
        <w:rPr>
          <w:rFonts w:ascii="Times New Roman" w:hAnsi="Times New Roman"/>
          <w:color w:val="auto"/>
          <w:szCs w:val="22"/>
        </w:rPr>
      </w:pPr>
      <w:r w:rsidRPr="008E346E">
        <w:rPr>
          <w:rFonts w:ascii="Times New Roman" w:hAnsi="Times New Roman"/>
          <w:color w:val="auto"/>
          <w:szCs w:val="22"/>
        </w:rPr>
        <w:t xml:space="preserve">– информации государственного органа надзора и контроля в сфере саморегулируемых организаций в области строительства, содержащей сведения, влекущие невозможность дальнейшего членства в Ассоциации, после их проверки, </w:t>
      </w:r>
    </w:p>
    <w:p w14:paraId="5B50BD6B" w14:textId="77777777" w:rsidR="004E1272" w:rsidRPr="008E346E" w:rsidRDefault="004E1272" w:rsidP="004E1272">
      <w:pPr>
        <w:ind w:firstLine="567"/>
        <w:jc w:val="both"/>
        <w:rPr>
          <w:rFonts w:ascii="Times New Roman" w:hAnsi="Times New Roman"/>
          <w:color w:val="auto"/>
          <w:szCs w:val="22"/>
        </w:rPr>
      </w:pPr>
      <w:r w:rsidRPr="008E346E">
        <w:rPr>
          <w:rFonts w:ascii="Times New Roman" w:hAnsi="Times New Roman"/>
          <w:color w:val="auto"/>
          <w:szCs w:val="22"/>
        </w:rPr>
        <w:t>– нарушения требований и положений внутренних документов Ассоциации, которые являются основанием для исключения из членов Ассоциации.</w:t>
      </w:r>
    </w:p>
    <w:p w14:paraId="55CB4F4E" w14:textId="0B3B3330" w:rsidR="003A59F2" w:rsidRPr="008E346E" w:rsidRDefault="003A59F2" w:rsidP="003060D3">
      <w:pPr>
        <w:pStyle w:val="21"/>
        <w:shd w:val="clear" w:color="auto" w:fill="auto"/>
        <w:tabs>
          <w:tab w:val="left" w:pos="1009"/>
          <w:tab w:val="left" w:pos="1134"/>
        </w:tabs>
        <w:spacing w:before="0" w:line="240" w:lineRule="auto"/>
        <w:ind w:left="567"/>
        <w:rPr>
          <w:color w:val="auto"/>
          <w:sz w:val="22"/>
          <w:szCs w:val="22"/>
        </w:rPr>
      </w:pPr>
    </w:p>
    <w:p w14:paraId="73AE4DF5" w14:textId="77777777" w:rsidR="003A59F2" w:rsidRPr="008E346E" w:rsidRDefault="001A7E6F" w:rsidP="00634DEB">
      <w:pPr>
        <w:pStyle w:val="51"/>
        <w:numPr>
          <w:ilvl w:val="0"/>
          <w:numId w:val="3"/>
        </w:numPr>
        <w:shd w:val="clear" w:color="auto" w:fill="auto"/>
        <w:tabs>
          <w:tab w:val="left" w:pos="1134"/>
          <w:tab w:val="left" w:pos="3603"/>
        </w:tabs>
        <w:spacing w:before="0" w:after="0" w:line="240" w:lineRule="auto"/>
        <w:ind w:firstLine="567"/>
        <w:rPr>
          <w:color w:val="auto"/>
          <w:sz w:val="22"/>
          <w:szCs w:val="22"/>
        </w:rPr>
      </w:pPr>
      <w:r w:rsidRPr="008E346E">
        <w:rPr>
          <w:color w:val="auto"/>
          <w:sz w:val="22"/>
          <w:szCs w:val="22"/>
        </w:rPr>
        <w:t>Порядок вступления (приема) в члены Ассоциации</w:t>
      </w:r>
    </w:p>
    <w:p w14:paraId="00F19C0E"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4.1 Для приема в члены Ассоциации индивидуальный предприниматель или юридическое лицо представляет в Ассоциацию следующие документы:</w:t>
      </w:r>
    </w:p>
    <w:p w14:paraId="4FFC75DD" w14:textId="77777777" w:rsidR="003A59F2" w:rsidRPr="008E346E" w:rsidRDefault="001A7E6F" w:rsidP="00634DEB">
      <w:pPr>
        <w:pStyle w:val="21"/>
        <w:numPr>
          <w:ilvl w:val="0"/>
          <w:numId w:val="6"/>
        </w:numPr>
        <w:shd w:val="clear" w:color="auto" w:fill="auto"/>
        <w:tabs>
          <w:tab w:val="left" w:pos="1134"/>
          <w:tab w:val="left" w:pos="2676"/>
        </w:tabs>
        <w:spacing w:before="0" w:line="240" w:lineRule="auto"/>
        <w:ind w:firstLine="567"/>
        <w:rPr>
          <w:color w:val="auto"/>
          <w:sz w:val="22"/>
          <w:szCs w:val="22"/>
        </w:rPr>
      </w:pPr>
      <w:r w:rsidRPr="008E346E">
        <w:rPr>
          <w:color w:val="auto"/>
          <w:sz w:val="22"/>
          <w:szCs w:val="22"/>
        </w:rPr>
        <w:t>Заявление о приеме в члены Ассоциации, в котором должны быть указаны в том числе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к настоящему Положению.</w:t>
      </w:r>
    </w:p>
    <w:p w14:paraId="234282A5"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вступлении в члены Ассоциации с полномочиями, указанными в выданной индивидуальным предпринимателем доверенности, заверенной индивидуальным предпринимателем с приложением доверенности.</w:t>
      </w:r>
    </w:p>
    <w:p w14:paraId="499AAD56"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вступлении в члены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с приложением доверенности.</w:t>
      </w:r>
    </w:p>
    <w:p w14:paraId="4DF89B53" w14:textId="77777777" w:rsidR="003A59F2" w:rsidRPr="008E346E" w:rsidRDefault="001A7E6F" w:rsidP="00634DEB">
      <w:pPr>
        <w:pStyle w:val="21"/>
        <w:numPr>
          <w:ilvl w:val="0"/>
          <w:numId w:val="6"/>
        </w:numPr>
        <w:shd w:val="clear" w:color="auto" w:fill="auto"/>
        <w:tabs>
          <w:tab w:val="left" w:pos="1134"/>
          <w:tab w:val="left" w:pos="2526"/>
        </w:tabs>
        <w:spacing w:before="0" w:line="240" w:lineRule="auto"/>
        <w:ind w:firstLine="567"/>
        <w:rPr>
          <w:color w:val="auto"/>
          <w:sz w:val="22"/>
          <w:szCs w:val="22"/>
        </w:rPr>
      </w:pPr>
      <w:r w:rsidRPr="008E346E">
        <w:rPr>
          <w:color w:val="auto"/>
          <w:sz w:val="22"/>
          <w:szCs w:val="22"/>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556BAC3F" w14:textId="77777777" w:rsidR="003A59F2" w:rsidRPr="008E346E" w:rsidRDefault="001A7E6F" w:rsidP="00634DEB">
      <w:pPr>
        <w:pStyle w:val="21"/>
        <w:shd w:val="clear" w:color="auto" w:fill="auto"/>
        <w:tabs>
          <w:tab w:val="left" w:pos="1134"/>
          <w:tab w:val="left" w:pos="2154"/>
        </w:tabs>
        <w:spacing w:before="0" w:line="240" w:lineRule="auto"/>
        <w:ind w:firstLine="567"/>
        <w:rPr>
          <w:color w:val="auto"/>
          <w:sz w:val="22"/>
          <w:szCs w:val="22"/>
        </w:rPr>
      </w:pPr>
      <w:r w:rsidRPr="008E346E">
        <w:rPr>
          <w:color w:val="auto"/>
          <w:sz w:val="22"/>
          <w:szCs w:val="22"/>
        </w:rPr>
        <w:t>а)</w:t>
      </w:r>
      <w:r w:rsidRPr="008E346E">
        <w:rPr>
          <w:color w:val="auto"/>
          <w:sz w:val="22"/>
          <w:szCs w:val="22"/>
        </w:rPr>
        <w:tab/>
        <w:t>копия свидетельства о государственной регистрации юридического лица,</w:t>
      </w:r>
    </w:p>
    <w:p w14:paraId="1EBBD8B6" w14:textId="77777777" w:rsidR="003A59F2" w:rsidRPr="008E346E" w:rsidRDefault="001A7E6F" w:rsidP="00634DEB">
      <w:pPr>
        <w:pStyle w:val="21"/>
        <w:shd w:val="clear" w:color="auto" w:fill="auto"/>
        <w:tabs>
          <w:tab w:val="left" w:pos="1134"/>
          <w:tab w:val="left" w:pos="2154"/>
        </w:tabs>
        <w:spacing w:before="0" w:line="240" w:lineRule="auto"/>
        <w:ind w:firstLine="567"/>
        <w:rPr>
          <w:color w:val="auto"/>
          <w:sz w:val="22"/>
          <w:szCs w:val="22"/>
        </w:rPr>
      </w:pPr>
      <w:r w:rsidRPr="008E346E">
        <w:rPr>
          <w:color w:val="auto"/>
          <w:sz w:val="22"/>
          <w:szCs w:val="22"/>
        </w:rPr>
        <w:t>б)</w:t>
      </w:r>
      <w:r w:rsidRPr="008E346E">
        <w:rPr>
          <w:color w:val="auto"/>
          <w:sz w:val="22"/>
          <w:szCs w:val="22"/>
        </w:rPr>
        <w:tab/>
        <w:t>копия свидетельства о государственной регистрации физического лица в качестве индивидуального предпринимателя.</w:t>
      </w:r>
    </w:p>
    <w:p w14:paraId="27758035" w14:textId="77777777" w:rsidR="003A59F2" w:rsidRPr="008E346E" w:rsidRDefault="001A7E6F" w:rsidP="00634DEB">
      <w:pPr>
        <w:pStyle w:val="21"/>
        <w:numPr>
          <w:ilvl w:val="0"/>
          <w:numId w:val="6"/>
        </w:numPr>
        <w:shd w:val="clear" w:color="auto" w:fill="auto"/>
        <w:tabs>
          <w:tab w:val="left" w:pos="1134"/>
          <w:tab w:val="left" w:pos="2676"/>
        </w:tabs>
        <w:spacing w:before="0" w:line="240" w:lineRule="auto"/>
        <w:ind w:firstLine="567"/>
        <w:rPr>
          <w:color w:val="auto"/>
          <w:sz w:val="22"/>
          <w:szCs w:val="22"/>
        </w:rPr>
      </w:pPr>
      <w:r w:rsidRPr="008E346E">
        <w:rPr>
          <w:color w:val="auto"/>
          <w:sz w:val="22"/>
          <w:szCs w:val="22"/>
        </w:rPr>
        <w:t>Копии учредительных документов юридического лица: устава и (или)</w:t>
      </w:r>
      <w:r w:rsidR="007560A0" w:rsidRPr="008E346E">
        <w:rPr>
          <w:color w:val="auto"/>
          <w:sz w:val="22"/>
          <w:szCs w:val="22"/>
        </w:rPr>
        <w:t xml:space="preserve"> у</w:t>
      </w:r>
      <w:r w:rsidRPr="008E346E">
        <w:rPr>
          <w:color w:val="auto"/>
          <w:sz w:val="22"/>
          <w:szCs w:val="22"/>
        </w:rPr>
        <w:t>чредительного договора.</w:t>
      </w:r>
    </w:p>
    <w:p w14:paraId="61C42CAC" w14:textId="77777777" w:rsidR="003A59F2" w:rsidRPr="008E346E" w:rsidRDefault="001A7E6F" w:rsidP="00634DEB">
      <w:pPr>
        <w:pStyle w:val="21"/>
        <w:numPr>
          <w:ilvl w:val="0"/>
          <w:numId w:val="6"/>
        </w:numPr>
        <w:shd w:val="clear" w:color="auto" w:fill="auto"/>
        <w:tabs>
          <w:tab w:val="left" w:pos="1134"/>
          <w:tab w:val="left" w:pos="2676"/>
        </w:tabs>
        <w:spacing w:before="0" w:line="240" w:lineRule="auto"/>
        <w:ind w:firstLine="567"/>
        <w:rPr>
          <w:color w:val="auto"/>
          <w:sz w:val="22"/>
          <w:szCs w:val="22"/>
        </w:rPr>
      </w:pPr>
      <w:r w:rsidRPr="008E346E">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3DF29DE6" w14:textId="77777777" w:rsidR="003A59F2" w:rsidRPr="008E346E" w:rsidRDefault="001A7E6F" w:rsidP="00634DEB">
      <w:pPr>
        <w:pStyle w:val="21"/>
        <w:numPr>
          <w:ilvl w:val="0"/>
          <w:numId w:val="6"/>
        </w:numPr>
        <w:shd w:val="clear" w:color="auto" w:fill="auto"/>
        <w:tabs>
          <w:tab w:val="left" w:pos="1134"/>
          <w:tab w:val="left" w:pos="2676"/>
        </w:tabs>
        <w:spacing w:before="0" w:line="240" w:lineRule="auto"/>
        <w:ind w:firstLine="567"/>
        <w:rPr>
          <w:color w:val="auto"/>
          <w:sz w:val="22"/>
          <w:szCs w:val="22"/>
        </w:rPr>
      </w:pPr>
      <w:r w:rsidRPr="008E346E">
        <w:rPr>
          <w:color w:val="auto"/>
          <w:sz w:val="22"/>
          <w:szCs w:val="22"/>
        </w:rPr>
        <w:t>Документы, подтверждающие соответствие индивидуального предпринимателя или юридического лица требованиям, установленным к членам Ассоциации в настоящем Положении на основании норм и требований законодательства Российской Федерации, а также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14:paraId="636E40BE" w14:textId="7A819078" w:rsidR="00AF3FC4" w:rsidRPr="008E346E" w:rsidRDefault="00C63D45" w:rsidP="00634DEB">
      <w:pPr>
        <w:pStyle w:val="21"/>
        <w:shd w:val="clear" w:color="auto" w:fill="auto"/>
        <w:tabs>
          <w:tab w:val="left" w:pos="1134"/>
        </w:tabs>
        <w:spacing w:before="0" w:line="240" w:lineRule="auto"/>
        <w:ind w:firstLine="567"/>
        <w:rPr>
          <w:color w:val="auto"/>
          <w:sz w:val="22"/>
          <w:szCs w:val="22"/>
          <w:lang w:bidi="ar-SA"/>
        </w:rPr>
      </w:pPr>
      <w:r w:rsidRPr="008E346E">
        <w:rPr>
          <w:color w:val="auto"/>
          <w:sz w:val="22"/>
          <w:szCs w:val="22"/>
        </w:rPr>
        <w:t>4.1.6.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 то есть специалистов по организации архитектурн</w:t>
      </w:r>
      <w:proofErr w:type="gramStart"/>
      <w:r w:rsidRPr="008E346E">
        <w:rPr>
          <w:color w:val="auto"/>
          <w:sz w:val="22"/>
          <w:szCs w:val="22"/>
        </w:rPr>
        <w:t>о-</w:t>
      </w:r>
      <w:proofErr w:type="gramEnd"/>
      <w:r w:rsidRPr="008E346E">
        <w:rPr>
          <w:color w:val="auto"/>
          <w:sz w:val="22"/>
          <w:szCs w:val="22"/>
        </w:rPr>
        <w:t xml:space="preserve"> строительного проектирования - </w:t>
      </w:r>
      <w:r w:rsidRPr="008E346E">
        <w:rPr>
          <w:color w:val="auto"/>
          <w:sz w:val="22"/>
          <w:szCs w:val="22"/>
          <w:lang w:bidi="ar-SA"/>
        </w:rPr>
        <w:t xml:space="preserve">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w:t>
      </w:r>
      <w:r w:rsidR="00122F26" w:rsidRPr="008E346E">
        <w:rPr>
          <w:color w:val="auto"/>
          <w:sz w:val="22"/>
          <w:szCs w:val="22"/>
          <w:lang w:bidi="ar-SA"/>
        </w:rPr>
        <w:t xml:space="preserve">в том числе в должности главного инженера проекта, главного архитектора проекта. </w:t>
      </w:r>
    </w:p>
    <w:p w14:paraId="17B6B57B" w14:textId="77777777" w:rsidR="00AF3FC4" w:rsidRPr="008E346E" w:rsidRDefault="00AF3FC4" w:rsidP="00634DEB">
      <w:pPr>
        <w:pStyle w:val="21"/>
        <w:shd w:val="clear" w:color="auto" w:fill="auto"/>
        <w:tabs>
          <w:tab w:val="left" w:pos="1134"/>
        </w:tabs>
        <w:spacing w:before="0" w:line="240" w:lineRule="auto"/>
        <w:ind w:firstLine="567"/>
        <w:rPr>
          <w:color w:val="auto"/>
          <w:sz w:val="22"/>
          <w:szCs w:val="22"/>
          <w:lang w:bidi="ar-SA"/>
        </w:rPr>
      </w:pPr>
      <w:r w:rsidRPr="008E346E">
        <w:rPr>
          <w:color w:val="auto"/>
          <w:sz w:val="22"/>
          <w:szCs w:val="22"/>
          <w:lang w:bidi="ar-SA"/>
        </w:rPr>
        <w:t xml:space="preserve">Специалисты по организации архитектурно-строительного проектирования осуществляют трудовые </w:t>
      </w:r>
      <w:r w:rsidRPr="008E346E">
        <w:rPr>
          <w:color w:val="auto"/>
          <w:sz w:val="22"/>
          <w:szCs w:val="22"/>
          <w:lang w:bidi="ar-SA"/>
        </w:rPr>
        <w:lastRenderedPageBreak/>
        <w:t>функции, предусмотренные законодательством РФ,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575CFE35" w14:textId="77777777" w:rsidR="00AF3FC4" w:rsidRPr="008E346E" w:rsidRDefault="00AF3FC4" w:rsidP="00634DEB">
      <w:pPr>
        <w:pStyle w:val="21"/>
        <w:shd w:val="clear" w:color="auto" w:fill="auto"/>
        <w:tabs>
          <w:tab w:val="left" w:pos="1134"/>
        </w:tabs>
        <w:spacing w:before="0" w:line="240" w:lineRule="auto"/>
        <w:ind w:firstLine="567"/>
        <w:rPr>
          <w:color w:val="auto"/>
          <w:sz w:val="22"/>
          <w:szCs w:val="22"/>
          <w:lang w:bidi="ar-SA"/>
        </w:rPr>
      </w:pPr>
      <w:r w:rsidRPr="008E346E">
        <w:rPr>
          <w:color w:val="auto"/>
          <w:sz w:val="22"/>
          <w:szCs w:val="22"/>
          <w:lang w:bidi="ar-SA"/>
        </w:rPr>
        <w:t>Специалисты по организации архитектурно-строительного проектирования осуществляют указанные трудовые функции со дня включения сведений о физических лицах соответственно в национальный реестр специалистов в области архитектурно-строительного проектирования.</w:t>
      </w:r>
    </w:p>
    <w:p w14:paraId="25911EE2" w14:textId="77777777" w:rsidR="00AF3FC4" w:rsidRPr="008E346E" w:rsidRDefault="00AF3FC4" w:rsidP="00634DEB">
      <w:pPr>
        <w:pStyle w:val="21"/>
        <w:shd w:val="clear" w:color="auto" w:fill="auto"/>
        <w:tabs>
          <w:tab w:val="left" w:pos="1134"/>
        </w:tabs>
        <w:spacing w:before="0" w:line="240" w:lineRule="auto"/>
        <w:ind w:firstLine="567"/>
        <w:rPr>
          <w:color w:val="auto"/>
          <w:sz w:val="22"/>
          <w:szCs w:val="22"/>
          <w:lang w:bidi="ar-SA"/>
        </w:rPr>
      </w:pPr>
      <w:r w:rsidRPr="008E346E">
        <w:rPr>
          <w:color w:val="auto"/>
          <w:sz w:val="22"/>
          <w:szCs w:val="22"/>
          <w:lang w:bidi="ar-SA"/>
        </w:rPr>
        <w:t>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Стандартами</w:t>
      </w:r>
      <w:r w:rsidR="00E70810" w:rsidRPr="008E346E">
        <w:rPr>
          <w:color w:val="auto"/>
          <w:sz w:val="22"/>
          <w:szCs w:val="22"/>
          <w:lang w:bidi="ar-SA"/>
        </w:rPr>
        <w:t xml:space="preserve"> и внутренними документами Ассоциации</w:t>
      </w:r>
      <w:r w:rsidRPr="008E346E">
        <w:rPr>
          <w:color w:val="auto"/>
          <w:sz w:val="22"/>
          <w:szCs w:val="22"/>
          <w:lang w:bidi="ar-SA"/>
        </w:rPr>
        <w:t xml:space="preserve">. </w:t>
      </w:r>
      <w:r w:rsidR="00E70810" w:rsidRPr="008E346E">
        <w:rPr>
          <w:color w:val="auto"/>
          <w:sz w:val="22"/>
          <w:szCs w:val="22"/>
          <w:lang w:bidi="ar-SA"/>
        </w:rPr>
        <w:t>З</w:t>
      </w:r>
      <w:r w:rsidRPr="008E346E">
        <w:rPr>
          <w:color w:val="auto"/>
          <w:sz w:val="22"/>
          <w:szCs w:val="22"/>
          <w:lang w:bidi="ar-SA"/>
        </w:rPr>
        <w:t>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4B5A7F98" w14:textId="77777777" w:rsidR="003A59F2" w:rsidRPr="008E346E" w:rsidRDefault="001A7E6F" w:rsidP="00634DEB">
      <w:pPr>
        <w:pStyle w:val="21"/>
        <w:numPr>
          <w:ilvl w:val="0"/>
          <w:numId w:val="6"/>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Документы, подтверждающие наличие у специалистов должностных обязанностей, предусмотренных частью 3 статьи 55.5-1 Градостроительного кодекса.</w:t>
      </w:r>
    </w:p>
    <w:p w14:paraId="69DDCC99" w14:textId="77777777" w:rsidR="003A59F2" w:rsidRPr="008E346E" w:rsidRDefault="001A7E6F" w:rsidP="00634DEB">
      <w:pPr>
        <w:pStyle w:val="21"/>
        <w:numPr>
          <w:ilvl w:val="0"/>
          <w:numId w:val="6"/>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Члены Ассоциации, осуществляющие подготовку проектной 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должны соответствовать требованиям, установленным Постановлением Правительства РФ от 11.05.2017 №559.</w:t>
      </w:r>
    </w:p>
    <w:p w14:paraId="7CFEF660" w14:textId="77777777" w:rsidR="003A59F2" w:rsidRPr="008E346E" w:rsidRDefault="001A7E6F" w:rsidP="00634DEB">
      <w:pPr>
        <w:pStyle w:val="21"/>
        <w:numPr>
          <w:ilvl w:val="0"/>
          <w:numId w:val="7"/>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 xml:space="preserve">Копии представляемых документов </w:t>
      </w:r>
      <w:r w:rsidR="007B482F" w:rsidRPr="008E346E">
        <w:rPr>
          <w:color w:val="auto"/>
          <w:sz w:val="22"/>
          <w:szCs w:val="22"/>
        </w:rPr>
        <w:t xml:space="preserve">для приема в члены </w:t>
      </w:r>
      <w:r w:rsidRPr="008E346E">
        <w:rPr>
          <w:color w:val="auto"/>
          <w:sz w:val="22"/>
          <w:szCs w:val="22"/>
        </w:rPr>
        <w:t>должны быть прошиты, пронумерованы сквозной нумерацией с первого по последний лист и заверены индивидуальным предпринимателем, органом юридического лица, имеющим право действовать от имени юридического лица без доверенности и, при наличии, печатью индивидуального предпринимателя или юридического лица. Документы, представляемые иностранными юридическими лицами, должны быть переведены на русский язык и надлежащим образом легализованы. При наличии в доверенности уполномоченного представителя индивидуального предпринимателя или юридического лица права на заверение копий</w:t>
      </w:r>
      <w:r w:rsidRPr="008E346E">
        <w:rPr>
          <w:color w:val="auto"/>
          <w:sz w:val="22"/>
          <w:szCs w:val="22"/>
        </w:rPr>
        <w:tab/>
        <w:t>документов, они могут быть заверены подписью уполномоченного лица.</w:t>
      </w:r>
    </w:p>
    <w:p w14:paraId="5C3EB72F" w14:textId="77777777" w:rsidR="003A59F2" w:rsidRPr="008E346E" w:rsidRDefault="001A7E6F" w:rsidP="00634DEB">
      <w:pPr>
        <w:pStyle w:val="21"/>
        <w:numPr>
          <w:ilvl w:val="0"/>
          <w:numId w:val="7"/>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Представление в Ассоциацию документов, указанных в пункте 4.1 настоящего Положения осуществляется преимущественно в виде электронного образа документа, предусмотренного п. 4.3.3 настоящего Положения.</w:t>
      </w:r>
    </w:p>
    <w:p w14:paraId="6D067F15"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Представление в Ассоциацию документов, указанных в пункте 4.1 настоящего Положения может быть осуществлено следующими способами:</w:t>
      </w:r>
    </w:p>
    <w:p w14:paraId="2D462FE2" w14:textId="77777777" w:rsidR="003A59F2" w:rsidRPr="008E346E" w:rsidRDefault="001A7E6F" w:rsidP="00634DEB">
      <w:pPr>
        <w:pStyle w:val="21"/>
        <w:numPr>
          <w:ilvl w:val="0"/>
          <w:numId w:val="8"/>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в двух экземплярах,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Один экземпляр описи после проверки представляемых документов на соответствие указанным в описи с отметкой о приеме возвращается обратившемуся лицу;</w:t>
      </w:r>
    </w:p>
    <w:p w14:paraId="78A7B043" w14:textId="77777777" w:rsidR="003A59F2" w:rsidRPr="008E346E" w:rsidRDefault="001A7E6F" w:rsidP="00634DEB">
      <w:pPr>
        <w:pStyle w:val="21"/>
        <w:numPr>
          <w:ilvl w:val="0"/>
          <w:numId w:val="8"/>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На бумажном носителе путем направления заказным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w:t>
      </w:r>
    </w:p>
    <w:p w14:paraId="5421FF43" w14:textId="77777777" w:rsidR="003A59F2" w:rsidRPr="008E346E" w:rsidRDefault="001A7E6F" w:rsidP="00634DEB">
      <w:pPr>
        <w:pStyle w:val="21"/>
        <w:numPr>
          <w:ilvl w:val="0"/>
          <w:numId w:val="8"/>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 xml:space="preserve">В виде электронного образа документа, созданного с помощью средств сканирования, а также документы в формате </w:t>
      </w:r>
      <w:r w:rsidRPr="008E346E">
        <w:rPr>
          <w:color w:val="auto"/>
          <w:sz w:val="22"/>
          <w:szCs w:val="22"/>
          <w:lang w:val="en-US" w:eastAsia="en-US" w:bidi="en-US"/>
        </w:rPr>
        <w:t>WORD</w:t>
      </w:r>
      <w:r w:rsidRPr="008E346E">
        <w:rPr>
          <w:color w:val="auto"/>
          <w:sz w:val="22"/>
          <w:szCs w:val="22"/>
          <w:lang w:eastAsia="en-US" w:bidi="en-US"/>
        </w:rPr>
        <w:t xml:space="preserve">, </w:t>
      </w:r>
      <w:r w:rsidRPr="008E346E">
        <w:rPr>
          <w:color w:val="auto"/>
          <w:sz w:val="22"/>
          <w:szCs w:val="22"/>
        </w:rPr>
        <w:t xml:space="preserve">подписанного усиленной квалифицированной электронной подписью лица, которое указано в тексте электронного документа как лицо, его подписавшее. 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 имеет значение для рассмотрения дела. Файл электронного образа документа должен быть в формате </w:t>
      </w:r>
      <w:r w:rsidRPr="008E346E">
        <w:rPr>
          <w:color w:val="auto"/>
          <w:sz w:val="22"/>
          <w:szCs w:val="22"/>
          <w:lang w:val="en-US" w:eastAsia="en-US" w:bidi="en-US"/>
        </w:rPr>
        <w:t>PDF</w:t>
      </w:r>
      <w:r w:rsidRPr="008E346E">
        <w:rPr>
          <w:color w:val="auto"/>
          <w:sz w:val="22"/>
          <w:szCs w:val="22"/>
          <w:lang w:eastAsia="en-US" w:bidi="en-US"/>
        </w:rPr>
        <w:t xml:space="preserve"> </w:t>
      </w:r>
      <w:r w:rsidRPr="008E346E">
        <w:rPr>
          <w:color w:val="auto"/>
          <w:sz w:val="22"/>
          <w:szCs w:val="22"/>
        </w:rPr>
        <w:t>(рекомендуется создавать электронный образ документа с возможностью копирования текста) с размером, не превышающим 30 Мб.</w:t>
      </w:r>
    </w:p>
    <w:p w14:paraId="374A902C"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 xml:space="preserve">Каждый отдельный документ должен быть представлен в виде отдельного файла. Наименование файла </w:t>
      </w:r>
      <w:r w:rsidRPr="008E346E">
        <w:rPr>
          <w:color w:val="auto"/>
          <w:sz w:val="22"/>
          <w:szCs w:val="22"/>
        </w:rPr>
        <w:lastRenderedPageBreak/>
        <w:t>должно позволять идентифицировать документ и количество листов з документе (например, устав от 05122016 23л.</w:t>
      </w:r>
      <w:r w:rsidRPr="008E346E">
        <w:rPr>
          <w:color w:val="auto"/>
          <w:sz w:val="22"/>
          <w:szCs w:val="22"/>
          <w:lang w:val="en-US" w:eastAsia="en-US" w:bidi="en-US"/>
        </w:rPr>
        <w:t>pdf</w:t>
      </w:r>
      <w:r w:rsidRPr="008E346E">
        <w:rPr>
          <w:color w:val="auto"/>
          <w:sz w:val="22"/>
          <w:szCs w:val="22"/>
          <w:lang w:eastAsia="en-US" w:bidi="en-US"/>
        </w:rPr>
        <w:t xml:space="preserve">). </w:t>
      </w:r>
      <w:r w:rsidRPr="008E346E">
        <w:rPr>
          <w:color w:val="auto"/>
          <w:sz w:val="22"/>
          <w:szCs w:val="22"/>
        </w:rPr>
        <w:t>Файлы и данные, содержащиеся в них, должны быть доступными для работы, читаемыми, не содержать перевернутых изображений страниц, не нарушать нумерацию страниц,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w:t>
      </w:r>
    </w:p>
    <w:p w14:paraId="4289B1DD"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могут быть заверены усиленной квалифицированной электронной подписью представителя).</w:t>
      </w:r>
    </w:p>
    <w:p w14:paraId="377948DF" w14:textId="77777777" w:rsidR="003A59F2" w:rsidRPr="008E346E" w:rsidRDefault="001A7E6F" w:rsidP="00634DEB">
      <w:pPr>
        <w:pStyle w:val="21"/>
        <w:numPr>
          <w:ilvl w:val="0"/>
          <w:numId w:val="7"/>
        </w:numPr>
        <w:shd w:val="clear" w:color="auto" w:fill="auto"/>
        <w:tabs>
          <w:tab w:val="left" w:pos="1134"/>
          <w:tab w:val="left" w:pos="2470"/>
        </w:tabs>
        <w:spacing w:before="0" w:line="240" w:lineRule="auto"/>
        <w:ind w:firstLine="567"/>
        <w:rPr>
          <w:color w:val="auto"/>
          <w:sz w:val="22"/>
          <w:szCs w:val="22"/>
        </w:rPr>
      </w:pPr>
      <w:r w:rsidRPr="008E346E">
        <w:rPr>
          <w:color w:val="auto"/>
          <w:sz w:val="22"/>
          <w:szCs w:val="22"/>
        </w:rPr>
        <w:t>Документы, указанные в пункте 4.1 настоящего Положения, принимаются сотрудником Ассоциации, ответственным за принятие документов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w:t>
      </w:r>
    </w:p>
    <w:p w14:paraId="42ED67D5" w14:textId="77777777" w:rsidR="003A59F2" w:rsidRPr="008E346E" w:rsidRDefault="001A7E6F" w:rsidP="00634DEB">
      <w:pPr>
        <w:pStyle w:val="21"/>
        <w:numPr>
          <w:ilvl w:val="0"/>
          <w:numId w:val="7"/>
        </w:numPr>
        <w:shd w:val="clear" w:color="auto" w:fill="auto"/>
        <w:tabs>
          <w:tab w:val="left" w:pos="1134"/>
          <w:tab w:val="left" w:pos="2470"/>
        </w:tabs>
        <w:spacing w:before="0" w:line="240" w:lineRule="auto"/>
        <w:ind w:firstLine="567"/>
        <w:rPr>
          <w:color w:val="auto"/>
          <w:sz w:val="22"/>
          <w:szCs w:val="22"/>
        </w:rPr>
      </w:pPr>
      <w:r w:rsidRPr="008E346E">
        <w:rPr>
          <w:color w:val="auto"/>
          <w:sz w:val="22"/>
          <w:szCs w:val="22"/>
        </w:rPr>
        <w:t>Приказом Генерального директора Ассоциации может быть установлено время в течение рабочего дня и дни недели, в которые прием документов осуществляется при непосредственной явке по месту нахождения Ассоциации с обязательным размещением данной информации на официальном сайте Ассоциации в сети «Интернет».</w:t>
      </w:r>
    </w:p>
    <w:p w14:paraId="28B52189" w14:textId="77777777" w:rsidR="003A59F2" w:rsidRPr="008E346E" w:rsidRDefault="001A7E6F" w:rsidP="00634DEB">
      <w:pPr>
        <w:pStyle w:val="21"/>
        <w:numPr>
          <w:ilvl w:val="0"/>
          <w:numId w:val="7"/>
        </w:numPr>
        <w:shd w:val="clear" w:color="auto" w:fill="auto"/>
        <w:tabs>
          <w:tab w:val="left" w:pos="1134"/>
          <w:tab w:val="left" w:pos="2470"/>
        </w:tabs>
        <w:spacing w:before="0" w:line="240" w:lineRule="auto"/>
        <w:ind w:firstLine="567"/>
        <w:rPr>
          <w:color w:val="auto"/>
          <w:sz w:val="22"/>
          <w:szCs w:val="22"/>
        </w:rPr>
      </w:pPr>
      <w:r w:rsidRPr="008E346E">
        <w:rPr>
          <w:color w:val="auto"/>
          <w:sz w:val="22"/>
          <w:szCs w:val="22"/>
        </w:rPr>
        <w:t>В срок не более чем 2 (два) месяца со дня получения документов, указанных в пункте 4.1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14:paraId="47D43F5D" w14:textId="77777777" w:rsidR="003A59F2" w:rsidRPr="008E346E" w:rsidRDefault="001A7E6F" w:rsidP="00634DEB">
      <w:pPr>
        <w:pStyle w:val="21"/>
        <w:numPr>
          <w:ilvl w:val="0"/>
          <w:numId w:val="9"/>
        </w:numPr>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w:t>
      </w:r>
    </w:p>
    <w:p w14:paraId="348FAE46" w14:textId="77777777" w:rsidR="003A59F2" w:rsidRPr="008E346E" w:rsidRDefault="001A7E6F" w:rsidP="00634DEB">
      <w:pPr>
        <w:pStyle w:val="21"/>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а)</w:t>
      </w:r>
      <w:r w:rsidRPr="008E346E">
        <w:rPr>
          <w:color w:val="auto"/>
          <w:sz w:val="22"/>
          <w:szCs w:val="22"/>
        </w:rPr>
        <w:tab/>
        <w:t>о выплатах из компенсационного фонда саморегулируемой организации, членом которой являлся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71D84F5" w14:textId="77777777" w:rsidR="003A59F2" w:rsidRPr="008E346E" w:rsidRDefault="001A7E6F" w:rsidP="00634DEB">
      <w:pPr>
        <w:pStyle w:val="21"/>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б)</w:t>
      </w:r>
      <w:r w:rsidRPr="008E346E">
        <w:rPr>
          <w:color w:val="auto"/>
          <w:sz w:val="22"/>
          <w:szCs w:val="22"/>
        </w:rPr>
        <w:tab/>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4.1. настоящего Положения,</w:t>
      </w:r>
    </w:p>
    <w:p w14:paraId="12825019" w14:textId="77777777" w:rsidR="003A59F2" w:rsidRPr="008E346E" w:rsidRDefault="001A7E6F" w:rsidP="00634DEB">
      <w:pPr>
        <w:pStyle w:val="21"/>
        <w:numPr>
          <w:ilvl w:val="0"/>
          <w:numId w:val="9"/>
        </w:numPr>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2C477F30"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Органы государственной власти и органы местного самоуправления в течение тридцати дней со дня поступления указанного запроса саморегулируемой организации обязаны представить саморегулируемой организации запрашиваемую информацию.</w:t>
      </w:r>
    </w:p>
    <w:p w14:paraId="4DE71F71" w14:textId="77777777" w:rsidR="003A59F2" w:rsidRPr="008E346E" w:rsidRDefault="001A7E6F" w:rsidP="00634DEB">
      <w:pPr>
        <w:pStyle w:val="21"/>
        <w:numPr>
          <w:ilvl w:val="0"/>
          <w:numId w:val="9"/>
        </w:numPr>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6AE0512" w14:textId="77777777" w:rsidR="003A59F2" w:rsidRPr="008E346E" w:rsidRDefault="001A7E6F" w:rsidP="00634DEB">
      <w:pPr>
        <w:pStyle w:val="21"/>
        <w:numPr>
          <w:ilvl w:val="0"/>
          <w:numId w:val="7"/>
        </w:numPr>
        <w:shd w:val="clear" w:color="auto" w:fill="auto"/>
        <w:tabs>
          <w:tab w:val="left" w:pos="1134"/>
          <w:tab w:val="left" w:pos="1986"/>
        </w:tabs>
        <w:spacing w:before="0" w:line="240" w:lineRule="auto"/>
        <w:ind w:firstLine="567"/>
        <w:rPr>
          <w:color w:val="auto"/>
          <w:sz w:val="22"/>
          <w:szCs w:val="22"/>
        </w:rPr>
      </w:pPr>
      <w:r w:rsidRPr="008E346E">
        <w:rPr>
          <w:color w:val="auto"/>
          <w:sz w:val="22"/>
          <w:szCs w:val="22"/>
        </w:rPr>
        <w:t>Проведение проверки осуществляется (как правило) специализированным контролирующим органом Ассоциации или отдельным сотрудником в соответствии с Положением о контроле Ассоциации саморегулируемая организация «Региональное Объединение Проектировщиков» за деятельностью своих членов. При выявлении в ходе проверки неполноты представленных документов, ош</w:t>
      </w:r>
      <w:r w:rsidR="00993A9E" w:rsidRPr="008E346E">
        <w:rPr>
          <w:color w:val="auto"/>
          <w:sz w:val="22"/>
          <w:szCs w:val="22"/>
        </w:rPr>
        <w:t>ибок и описок в представленных до</w:t>
      </w:r>
      <w:r w:rsidRPr="008E346E">
        <w:rPr>
          <w:color w:val="auto"/>
          <w:sz w:val="22"/>
          <w:szCs w:val="22"/>
        </w:rPr>
        <w:t>кументах, отсутствия доверенностей уполномоченных п</w:t>
      </w:r>
      <w:r w:rsidR="00993A9E" w:rsidRPr="008E346E">
        <w:rPr>
          <w:color w:val="auto"/>
          <w:sz w:val="22"/>
          <w:szCs w:val="22"/>
        </w:rPr>
        <w:t>редставителей индивидуального -п</w:t>
      </w:r>
      <w:r w:rsidRPr="008E346E">
        <w:rPr>
          <w:color w:val="auto"/>
          <w:sz w:val="22"/>
          <w:szCs w:val="22"/>
        </w:rPr>
        <w:t xml:space="preserve">редпринимателя или юридического лица или отсутствия в доверенности права на </w:t>
      </w:r>
      <w:r w:rsidR="004A0C78" w:rsidRPr="008E346E">
        <w:rPr>
          <w:color w:val="auto"/>
          <w:sz w:val="22"/>
          <w:szCs w:val="22"/>
        </w:rPr>
        <w:t>п</w:t>
      </w:r>
      <w:r w:rsidRPr="008E346E">
        <w:rPr>
          <w:color w:val="auto"/>
          <w:sz w:val="22"/>
          <w:szCs w:val="22"/>
        </w:rPr>
        <w:t>о</w:t>
      </w:r>
      <w:r w:rsidR="004A0C78" w:rsidRPr="008E346E">
        <w:rPr>
          <w:color w:val="auto"/>
          <w:sz w:val="22"/>
          <w:szCs w:val="22"/>
        </w:rPr>
        <w:t>д</w:t>
      </w:r>
      <w:r w:rsidRPr="008E346E">
        <w:rPr>
          <w:color w:val="auto"/>
          <w:sz w:val="22"/>
          <w:szCs w:val="22"/>
        </w:rPr>
        <w:t xml:space="preserve">писание заявления по форме Приложения №1 к настоящему Положению, заверение </w:t>
      </w:r>
      <w:r w:rsidR="004A0C78" w:rsidRPr="008E346E">
        <w:rPr>
          <w:rStyle w:val="22"/>
          <w:b w:val="0"/>
          <w:color w:val="auto"/>
          <w:sz w:val="22"/>
          <w:szCs w:val="22"/>
        </w:rPr>
        <w:t>ко</w:t>
      </w:r>
      <w:r w:rsidRPr="008E346E">
        <w:rPr>
          <w:rStyle w:val="22"/>
          <w:b w:val="0"/>
          <w:color w:val="auto"/>
          <w:sz w:val="22"/>
          <w:szCs w:val="22"/>
        </w:rPr>
        <w:t>пий</w:t>
      </w:r>
      <w:r w:rsidRPr="008E346E">
        <w:rPr>
          <w:rStyle w:val="22"/>
          <w:color w:val="auto"/>
          <w:sz w:val="22"/>
          <w:szCs w:val="22"/>
        </w:rPr>
        <w:t xml:space="preserve"> </w:t>
      </w:r>
      <w:r w:rsidRPr="008E346E">
        <w:rPr>
          <w:color w:val="auto"/>
          <w:sz w:val="22"/>
          <w:szCs w:val="22"/>
        </w:rPr>
        <w:t xml:space="preserve">документов и т.д., о выявленных недостатках индивидуальный предприниматель или </w:t>
      </w:r>
      <w:r w:rsidR="004A0C78" w:rsidRPr="008E346E">
        <w:rPr>
          <w:color w:val="auto"/>
          <w:sz w:val="22"/>
          <w:szCs w:val="22"/>
        </w:rPr>
        <w:t>юриди</w:t>
      </w:r>
      <w:r w:rsidRPr="008E346E">
        <w:rPr>
          <w:color w:val="auto"/>
          <w:sz w:val="22"/>
          <w:szCs w:val="22"/>
        </w:rPr>
        <w:t xml:space="preserve">ческое лицо и уполномоченный представитель в срок не более </w:t>
      </w:r>
      <w:r w:rsidR="009E1997" w:rsidRPr="008E346E">
        <w:rPr>
          <w:color w:val="auto"/>
          <w:sz w:val="22"/>
          <w:szCs w:val="22"/>
        </w:rPr>
        <w:t xml:space="preserve">пяти </w:t>
      </w:r>
      <w:r w:rsidRPr="008E346E">
        <w:rPr>
          <w:color w:val="auto"/>
          <w:sz w:val="22"/>
          <w:szCs w:val="22"/>
        </w:rPr>
        <w:t xml:space="preserve">рабочих дней </w:t>
      </w:r>
      <w:r w:rsidR="009E1997" w:rsidRPr="008E346E">
        <w:rPr>
          <w:color w:val="auto"/>
          <w:sz w:val="22"/>
          <w:szCs w:val="22"/>
        </w:rPr>
        <w:t xml:space="preserve">с момента регистрации заявления </w:t>
      </w:r>
      <w:r w:rsidR="004A0C78" w:rsidRPr="008E346E">
        <w:rPr>
          <w:color w:val="auto"/>
          <w:sz w:val="22"/>
          <w:szCs w:val="22"/>
        </w:rPr>
        <w:t>у</w:t>
      </w:r>
      <w:r w:rsidRPr="008E346E">
        <w:rPr>
          <w:color w:val="auto"/>
          <w:sz w:val="22"/>
          <w:szCs w:val="22"/>
        </w:rPr>
        <w:t xml:space="preserve">ведомляется на электронный адрес кандидата в члены Ассоциации, сведения о котором предоставлены, либо посредством использования функции сайта Ассоциации «Личный кабинет» либо заказным письмом с уведомлением о вручении с указанием конкретного </w:t>
      </w:r>
      <w:r w:rsidR="004A0C78" w:rsidRPr="008E346E">
        <w:rPr>
          <w:color w:val="auto"/>
          <w:sz w:val="22"/>
          <w:szCs w:val="22"/>
        </w:rPr>
        <w:t>н</w:t>
      </w:r>
      <w:r w:rsidRPr="008E346E">
        <w:rPr>
          <w:color w:val="auto"/>
          <w:sz w:val="22"/>
          <w:szCs w:val="22"/>
        </w:rPr>
        <w:t>е</w:t>
      </w:r>
      <w:r w:rsidR="004A0C78" w:rsidRPr="008E346E">
        <w:rPr>
          <w:color w:val="auto"/>
          <w:sz w:val="22"/>
          <w:szCs w:val="22"/>
        </w:rPr>
        <w:t>д</w:t>
      </w:r>
      <w:r w:rsidRPr="008E346E">
        <w:rPr>
          <w:color w:val="auto"/>
          <w:sz w:val="22"/>
          <w:szCs w:val="22"/>
        </w:rPr>
        <w:t xml:space="preserve">остатка, порядка или способа его исправления, а также сроком окончания проверки, до </w:t>
      </w:r>
      <w:r w:rsidR="004A0C78" w:rsidRPr="008E346E">
        <w:rPr>
          <w:color w:val="auto"/>
          <w:sz w:val="22"/>
          <w:szCs w:val="22"/>
        </w:rPr>
        <w:t>которого</w:t>
      </w:r>
      <w:r w:rsidRPr="008E346E">
        <w:rPr>
          <w:color w:val="auto"/>
          <w:sz w:val="22"/>
          <w:szCs w:val="22"/>
        </w:rPr>
        <w:t xml:space="preserve"> подлежат </w:t>
      </w:r>
      <w:r w:rsidRPr="008E346E">
        <w:rPr>
          <w:color w:val="auto"/>
          <w:sz w:val="22"/>
          <w:szCs w:val="22"/>
        </w:rPr>
        <w:lastRenderedPageBreak/>
        <w:t>устранению выявленные недостатки. При этом проверка не приостанавливается.</w:t>
      </w:r>
    </w:p>
    <w:p w14:paraId="4D056745" w14:textId="77777777" w:rsidR="003A59F2" w:rsidRPr="008E346E" w:rsidRDefault="001A7E6F" w:rsidP="00634DEB">
      <w:pPr>
        <w:pStyle w:val="21"/>
        <w:numPr>
          <w:ilvl w:val="0"/>
          <w:numId w:val="7"/>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Не менее чем за три рабочих дня до окончания двухмесячного срока на проведение проверки генеральный директор Ассоциации уведомляет председателя Совета Ассоциации о необходимости проведения заседания Совета Ассоциации для рассмотрения заявления индивидуального предпринимателя или юридического лица о приеме в члены Ассоциации, представленных с заявлением документов, а также документов и информации, полученной в ходе проверки.</w:t>
      </w:r>
    </w:p>
    <w:p w14:paraId="635792D6" w14:textId="77777777" w:rsidR="003A59F2" w:rsidRPr="008E346E" w:rsidRDefault="001A7E6F" w:rsidP="00634DEB">
      <w:pPr>
        <w:pStyle w:val="21"/>
        <w:numPr>
          <w:ilvl w:val="0"/>
          <w:numId w:val="7"/>
        </w:numPr>
        <w:shd w:val="clear" w:color="auto" w:fill="auto"/>
        <w:tabs>
          <w:tab w:val="left" w:pos="1134"/>
          <w:tab w:val="left" w:pos="2479"/>
        </w:tabs>
        <w:spacing w:before="0" w:line="240" w:lineRule="auto"/>
        <w:ind w:firstLine="567"/>
        <w:rPr>
          <w:color w:val="auto"/>
          <w:sz w:val="22"/>
          <w:szCs w:val="22"/>
        </w:rPr>
      </w:pPr>
      <w:r w:rsidRPr="008E346E">
        <w:rPr>
          <w:color w:val="auto"/>
          <w:sz w:val="22"/>
          <w:szCs w:val="22"/>
        </w:rPr>
        <w:t>Индивидуальный предприниматель, орган управления юридического лица, уполномоченный представитель вправе присутствовать на заседании Совета Ассоциации давать пояснения. Неявка лиц, указанных в настоящем пункте, не является основанием для отложения или переноса заседания Совета по рассмотрению заявления о приеме в члены Ассоциации</w:t>
      </w:r>
      <w:r w:rsidR="009E1997" w:rsidRPr="008E346E">
        <w:rPr>
          <w:color w:val="auto"/>
          <w:sz w:val="22"/>
          <w:szCs w:val="22"/>
        </w:rPr>
        <w:t xml:space="preserve">. </w:t>
      </w:r>
      <w:r w:rsidRPr="008E346E">
        <w:rPr>
          <w:color w:val="auto"/>
          <w:sz w:val="22"/>
          <w:szCs w:val="22"/>
        </w:rPr>
        <w:t>Иные лица не вправе присутствовать при голосовании Совета и принятии решения Ассоциации.</w:t>
      </w:r>
    </w:p>
    <w:p w14:paraId="31A9149A"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Проведение Совета Ассоциации по рассмотрению заявления о приеме в члены Ассоциации, за исключением особенностей, предусмотренных пунктами 4.</w:t>
      </w:r>
      <w:r w:rsidR="00954BE1" w:rsidRPr="008E346E">
        <w:rPr>
          <w:color w:val="auto"/>
          <w:sz w:val="22"/>
          <w:szCs w:val="22"/>
        </w:rPr>
        <w:t>8</w:t>
      </w:r>
      <w:r w:rsidRPr="008E346E">
        <w:rPr>
          <w:color w:val="auto"/>
          <w:sz w:val="22"/>
          <w:szCs w:val="22"/>
        </w:rPr>
        <w:t xml:space="preserve"> и 4.</w:t>
      </w:r>
      <w:r w:rsidR="00954BE1" w:rsidRPr="008E346E">
        <w:rPr>
          <w:color w:val="auto"/>
          <w:sz w:val="22"/>
          <w:szCs w:val="22"/>
        </w:rPr>
        <w:t xml:space="preserve">9 </w:t>
      </w:r>
      <w:r w:rsidRPr="008E346E">
        <w:rPr>
          <w:color w:val="auto"/>
          <w:sz w:val="22"/>
          <w:szCs w:val="22"/>
        </w:rPr>
        <w:t>настоящего Положения, регламентируется Уставом Ассоциации и Положением о коллегиальном исполнительном органе Ассоциации.</w:t>
      </w:r>
    </w:p>
    <w:p w14:paraId="3E883143" w14:textId="77777777" w:rsidR="003A59F2" w:rsidRPr="008E346E" w:rsidRDefault="001A7E6F" w:rsidP="00634DEB">
      <w:pPr>
        <w:pStyle w:val="21"/>
        <w:numPr>
          <w:ilvl w:val="0"/>
          <w:numId w:val="7"/>
        </w:numPr>
        <w:shd w:val="clear" w:color="auto" w:fill="auto"/>
        <w:tabs>
          <w:tab w:val="left" w:pos="1134"/>
          <w:tab w:val="left" w:pos="2421"/>
        </w:tabs>
        <w:spacing w:before="0" w:line="240" w:lineRule="auto"/>
        <w:ind w:firstLine="567"/>
        <w:rPr>
          <w:color w:val="auto"/>
          <w:sz w:val="22"/>
          <w:szCs w:val="22"/>
        </w:rPr>
      </w:pPr>
      <w:r w:rsidRPr="008E346E">
        <w:rPr>
          <w:color w:val="auto"/>
          <w:sz w:val="22"/>
          <w:szCs w:val="22"/>
        </w:rPr>
        <w:t>По результатам проверки, предусмотренной пунктом 4.6 настоящего Положения, Совет Ассоциации принимает одно из следующих решений:</w:t>
      </w:r>
    </w:p>
    <w:p w14:paraId="09D69E9A" w14:textId="77777777" w:rsidR="003A59F2" w:rsidRPr="008E346E" w:rsidRDefault="001A7E6F" w:rsidP="00634DEB">
      <w:pPr>
        <w:pStyle w:val="21"/>
        <w:numPr>
          <w:ilvl w:val="0"/>
          <w:numId w:val="10"/>
        </w:numPr>
        <w:shd w:val="clear" w:color="auto" w:fill="auto"/>
        <w:tabs>
          <w:tab w:val="left" w:pos="1134"/>
          <w:tab w:val="left" w:pos="1908"/>
        </w:tabs>
        <w:spacing w:before="0" w:line="240" w:lineRule="auto"/>
        <w:ind w:firstLine="567"/>
        <w:rPr>
          <w:color w:val="auto"/>
          <w:sz w:val="22"/>
          <w:szCs w:val="22"/>
        </w:rPr>
      </w:pPr>
      <w:r w:rsidRPr="008E346E">
        <w:rPr>
          <w:color w:val="auto"/>
          <w:sz w:val="22"/>
          <w:szCs w:val="22"/>
        </w:rPr>
        <w:t>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з члены Ассоциации указаны сведения о намерении принимать участие в заключении договоров подряда на проведение работ по подготовке проектной документации с использованием конкурентных способов заключения договоров,</w:t>
      </w:r>
    </w:p>
    <w:p w14:paraId="098F2376" w14:textId="77777777" w:rsidR="003A59F2" w:rsidRPr="008E346E" w:rsidRDefault="001A7E6F" w:rsidP="00634DEB">
      <w:pPr>
        <w:pStyle w:val="21"/>
        <w:numPr>
          <w:ilvl w:val="0"/>
          <w:numId w:val="10"/>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об отказе в приеме индивидуального предпринимателя или юридического лица в члены Ассоциации с указанием причин такого отказа.</w:t>
      </w:r>
    </w:p>
    <w:p w14:paraId="53500B1B" w14:textId="77777777" w:rsidR="003A59F2" w:rsidRPr="008E346E" w:rsidRDefault="001A7E6F" w:rsidP="00634DEB">
      <w:pPr>
        <w:pStyle w:val="21"/>
        <w:numPr>
          <w:ilvl w:val="0"/>
          <w:numId w:val="7"/>
        </w:numPr>
        <w:shd w:val="clear" w:color="auto" w:fill="auto"/>
        <w:tabs>
          <w:tab w:val="left" w:pos="1134"/>
          <w:tab w:val="left" w:pos="2177"/>
        </w:tabs>
        <w:spacing w:before="0" w:line="240" w:lineRule="auto"/>
        <w:ind w:firstLine="567"/>
        <w:rPr>
          <w:color w:val="auto"/>
          <w:sz w:val="22"/>
          <w:szCs w:val="22"/>
        </w:rPr>
      </w:pPr>
      <w:r w:rsidRPr="008E346E">
        <w:rPr>
          <w:color w:val="auto"/>
          <w:sz w:val="22"/>
          <w:szCs w:val="22"/>
        </w:rPr>
        <w:t>Ассоциация отказывает в приеме индивидуального предпринимателя или юридического лица в члены Ассоциации по следующим основаниям:</w:t>
      </w:r>
    </w:p>
    <w:p w14:paraId="40C6EF36" w14:textId="77777777" w:rsidR="003A59F2" w:rsidRPr="008E346E" w:rsidRDefault="001A7E6F" w:rsidP="00634DEB">
      <w:pPr>
        <w:pStyle w:val="21"/>
        <w:numPr>
          <w:ilvl w:val="0"/>
          <w:numId w:val="11"/>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несоответствие индивидуального предпринимателя или юридического лица требованиям Ассоциации к своим членам,</w:t>
      </w:r>
    </w:p>
    <w:p w14:paraId="2AD3D3BE" w14:textId="77777777" w:rsidR="003A59F2" w:rsidRPr="008E346E" w:rsidRDefault="001A7E6F" w:rsidP="00634DEB">
      <w:pPr>
        <w:pStyle w:val="21"/>
        <w:numPr>
          <w:ilvl w:val="0"/>
          <w:numId w:val="11"/>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непредставление индивидуальным предпринимателем или юридическим лицом в полном объеме документов, предусмотренных пунктом 4.1. настоящего Положения,</w:t>
      </w:r>
    </w:p>
    <w:p w14:paraId="1B6EF3CC" w14:textId="77777777" w:rsidR="003A59F2" w:rsidRPr="008E346E" w:rsidRDefault="001A7E6F" w:rsidP="00634DEB">
      <w:pPr>
        <w:pStyle w:val="21"/>
        <w:numPr>
          <w:ilvl w:val="0"/>
          <w:numId w:val="11"/>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14:paraId="0A8B8F70" w14:textId="77777777" w:rsidR="003A59F2" w:rsidRPr="008E346E" w:rsidRDefault="001A7E6F" w:rsidP="00634DEB">
      <w:pPr>
        <w:pStyle w:val="21"/>
        <w:numPr>
          <w:ilvl w:val="0"/>
          <w:numId w:val="11"/>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в случае, если после прекращения членства в саморегулируемой организации индивидуального предпринимателя или юридического лица прошло менее одного года - часть 6 статьи 55.7 Градостроительного Кодекса Российской Федерации.</w:t>
      </w:r>
    </w:p>
    <w:p w14:paraId="270A6340" w14:textId="77777777" w:rsidR="003A59F2" w:rsidRPr="008E346E" w:rsidRDefault="00954BE1" w:rsidP="00634DEB">
      <w:pPr>
        <w:pStyle w:val="21"/>
        <w:shd w:val="clear" w:color="auto" w:fill="auto"/>
        <w:tabs>
          <w:tab w:val="left" w:pos="1134"/>
          <w:tab w:val="left" w:pos="2177"/>
        </w:tabs>
        <w:spacing w:before="0" w:line="240" w:lineRule="auto"/>
        <w:ind w:firstLine="567"/>
        <w:rPr>
          <w:color w:val="auto"/>
          <w:sz w:val="22"/>
          <w:szCs w:val="22"/>
        </w:rPr>
      </w:pPr>
      <w:r w:rsidRPr="008E346E">
        <w:rPr>
          <w:color w:val="auto"/>
          <w:sz w:val="22"/>
          <w:szCs w:val="22"/>
        </w:rPr>
        <w:t xml:space="preserve">4.12. </w:t>
      </w:r>
      <w:r w:rsidR="001A7E6F" w:rsidRPr="008E346E">
        <w:rPr>
          <w:color w:val="auto"/>
          <w:sz w:val="22"/>
          <w:szCs w:val="22"/>
        </w:rPr>
        <w:t>Ассоциация вправе отказать в приеме индивидуального предпринимателя или юридического лица в члены Ассоциации по следующим основаниям:</w:t>
      </w:r>
    </w:p>
    <w:p w14:paraId="548E647E" w14:textId="77777777" w:rsidR="003A59F2" w:rsidRPr="008E346E" w:rsidRDefault="001A7E6F" w:rsidP="00634DEB">
      <w:pPr>
        <w:pStyle w:val="21"/>
        <w:numPr>
          <w:ilvl w:val="0"/>
          <w:numId w:val="12"/>
        </w:numPr>
        <w:shd w:val="clear" w:color="auto" w:fill="auto"/>
        <w:tabs>
          <w:tab w:val="left" w:pos="1134"/>
          <w:tab w:val="left" w:pos="2146"/>
        </w:tabs>
        <w:spacing w:before="0" w:line="240" w:lineRule="auto"/>
        <w:ind w:firstLine="567"/>
        <w:rPr>
          <w:color w:val="auto"/>
          <w:sz w:val="22"/>
          <w:szCs w:val="22"/>
        </w:rPr>
      </w:pPr>
      <w:r w:rsidRPr="008E346E">
        <w:rPr>
          <w:color w:val="auto"/>
          <w:sz w:val="22"/>
          <w:szCs w:val="22"/>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5B2123B" w14:textId="77777777" w:rsidR="003A59F2" w:rsidRPr="008E346E" w:rsidRDefault="001A7E6F" w:rsidP="00634DEB">
      <w:pPr>
        <w:pStyle w:val="21"/>
        <w:numPr>
          <w:ilvl w:val="0"/>
          <w:numId w:val="12"/>
        </w:numPr>
        <w:shd w:val="clear" w:color="auto" w:fill="auto"/>
        <w:tabs>
          <w:tab w:val="left" w:pos="1134"/>
          <w:tab w:val="left" w:pos="1913"/>
        </w:tabs>
        <w:spacing w:before="0" w:line="240" w:lineRule="auto"/>
        <w:ind w:firstLine="567"/>
        <w:rPr>
          <w:color w:val="auto"/>
          <w:sz w:val="22"/>
          <w:szCs w:val="22"/>
        </w:rPr>
      </w:pPr>
      <w:r w:rsidRPr="008E346E">
        <w:rPr>
          <w:color w:val="auto"/>
          <w:sz w:val="22"/>
          <w:szCs w:val="22"/>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подготовки проектной документации,</w:t>
      </w:r>
    </w:p>
    <w:p w14:paraId="4B72672E" w14:textId="77777777" w:rsidR="003A59F2" w:rsidRPr="008E346E" w:rsidRDefault="001A7E6F" w:rsidP="00634DEB">
      <w:pPr>
        <w:pStyle w:val="21"/>
        <w:numPr>
          <w:ilvl w:val="0"/>
          <w:numId w:val="12"/>
        </w:numPr>
        <w:shd w:val="clear" w:color="auto" w:fill="auto"/>
        <w:tabs>
          <w:tab w:val="left" w:pos="1134"/>
          <w:tab w:val="left" w:pos="2146"/>
        </w:tabs>
        <w:spacing w:before="0" w:line="240" w:lineRule="auto"/>
        <w:ind w:firstLine="567"/>
        <w:rPr>
          <w:color w:val="auto"/>
          <w:sz w:val="22"/>
          <w:szCs w:val="22"/>
        </w:rPr>
      </w:pPr>
      <w:r w:rsidRPr="008E346E">
        <w:rPr>
          <w:color w:val="auto"/>
          <w:sz w:val="22"/>
          <w:szCs w:val="22"/>
        </w:rPr>
        <w:t>проведение процедуры банкротства в отношении индивидуального предпринимателя, в том числе как физического лица,</w:t>
      </w:r>
    </w:p>
    <w:p w14:paraId="7EED3263" w14:textId="77777777" w:rsidR="003A59F2" w:rsidRPr="008E346E" w:rsidRDefault="001A7E6F" w:rsidP="00634DEB">
      <w:pPr>
        <w:pStyle w:val="21"/>
        <w:numPr>
          <w:ilvl w:val="0"/>
          <w:numId w:val="12"/>
        </w:numPr>
        <w:shd w:val="clear" w:color="auto" w:fill="auto"/>
        <w:tabs>
          <w:tab w:val="left" w:pos="1134"/>
          <w:tab w:val="left" w:pos="1906"/>
        </w:tabs>
        <w:spacing w:before="0" w:line="240" w:lineRule="auto"/>
        <w:ind w:firstLine="567"/>
        <w:rPr>
          <w:color w:val="auto"/>
          <w:sz w:val="22"/>
          <w:szCs w:val="22"/>
        </w:rPr>
      </w:pPr>
      <w:r w:rsidRPr="008E346E">
        <w:rPr>
          <w:color w:val="auto"/>
          <w:sz w:val="22"/>
          <w:szCs w:val="22"/>
        </w:rPr>
        <w:t>проведение процедуры банкротства в стадии конкурсного производства в отношении юридического лица,</w:t>
      </w:r>
    </w:p>
    <w:p w14:paraId="6CB308A2" w14:textId="77777777" w:rsidR="003A59F2" w:rsidRPr="008E346E" w:rsidRDefault="001A7E6F" w:rsidP="00634DEB">
      <w:pPr>
        <w:pStyle w:val="21"/>
        <w:numPr>
          <w:ilvl w:val="0"/>
          <w:numId w:val="12"/>
        </w:numPr>
        <w:shd w:val="clear" w:color="auto" w:fill="auto"/>
        <w:tabs>
          <w:tab w:val="left" w:pos="1134"/>
          <w:tab w:val="left" w:pos="1913"/>
        </w:tabs>
        <w:spacing w:before="0" w:line="240" w:lineRule="auto"/>
        <w:ind w:firstLine="567"/>
        <w:rPr>
          <w:color w:val="auto"/>
          <w:sz w:val="22"/>
          <w:szCs w:val="22"/>
        </w:rPr>
      </w:pPr>
      <w:r w:rsidRPr="008E346E">
        <w:rPr>
          <w:color w:val="auto"/>
          <w:sz w:val="22"/>
          <w:szCs w:val="22"/>
        </w:rPr>
        <w:t>нахождение юридического лица в процедуре добровольной ликвидации либо реорганизации.</w:t>
      </w:r>
    </w:p>
    <w:p w14:paraId="79A92B5A" w14:textId="4F147FB8" w:rsidR="00954BE1" w:rsidRPr="008E346E" w:rsidRDefault="00954BE1" w:rsidP="00634DEB">
      <w:pPr>
        <w:pStyle w:val="21"/>
        <w:shd w:val="clear" w:color="auto" w:fill="auto"/>
        <w:tabs>
          <w:tab w:val="left" w:pos="1134"/>
          <w:tab w:val="left" w:pos="2182"/>
        </w:tabs>
        <w:spacing w:before="0" w:line="240" w:lineRule="auto"/>
        <w:ind w:firstLine="567"/>
        <w:rPr>
          <w:color w:val="auto"/>
          <w:sz w:val="22"/>
          <w:szCs w:val="22"/>
        </w:rPr>
      </w:pPr>
      <w:r w:rsidRPr="008E346E">
        <w:rPr>
          <w:color w:val="auto"/>
          <w:sz w:val="22"/>
          <w:szCs w:val="22"/>
        </w:rPr>
        <w:t xml:space="preserve">4.13. </w:t>
      </w:r>
      <w:proofErr w:type="gramStart"/>
      <w:r w:rsidR="001A7E6F" w:rsidRPr="008E346E">
        <w:rPr>
          <w:color w:val="auto"/>
          <w:sz w:val="22"/>
          <w:szCs w:val="22"/>
        </w:rPr>
        <w:t>В трехдневный срок с момента принятия одного из решений, указанных в пункте 4.</w:t>
      </w:r>
      <w:r w:rsidRPr="008E346E">
        <w:rPr>
          <w:color w:val="auto"/>
          <w:sz w:val="22"/>
          <w:szCs w:val="22"/>
        </w:rPr>
        <w:t>10</w:t>
      </w:r>
      <w:r w:rsidR="001A7E6F" w:rsidRPr="008E346E">
        <w:rPr>
          <w:color w:val="auto"/>
          <w:sz w:val="22"/>
          <w:szCs w:val="22"/>
        </w:rPr>
        <w:t>. настоящего Положения, Ассоциация обязана направить индивидуальному предпринимателю или юридическому лицу посредством использования функции сайта Ассоциации «Личный кабинет» или на электронный адрес кандидата в члены Ассоциации, сведения о котором им предоставлены, уведомление о принятом решении с приложением копии такого решения (заверенной выписки из Протокола заседания Совета Ассоциации).</w:t>
      </w:r>
      <w:proofErr w:type="gramEnd"/>
    </w:p>
    <w:p w14:paraId="69F11B39" w14:textId="77777777" w:rsidR="003A59F2" w:rsidRPr="008E346E" w:rsidRDefault="00CD0216" w:rsidP="00634DEB">
      <w:pPr>
        <w:pStyle w:val="21"/>
        <w:shd w:val="clear" w:color="auto" w:fill="auto"/>
        <w:tabs>
          <w:tab w:val="left" w:pos="1134"/>
          <w:tab w:val="left" w:pos="2182"/>
        </w:tabs>
        <w:spacing w:before="0" w:line="240" w:lineRule="auto"/>
        <w:ind w:firstLine="567"/>
        <w:rPr>
          <w:color w:val="auto"/>
          <w:sz w:val="22"/>
          <w:szCs w:val="22"/>
        </w:rPr>
      </w:pPr>
      <w:r w:rsidRPr="008E346E">
        <w:rPr>
          <w:color w:val="auto"/>
          <w:sz w:val="22"/>
          <w:szCs w:val="22"/>
        </w:rPr>
        <w:lastRenderedPageBreak/>
        <w:t xml:space="preserve">4.14. </w:t>
      </w:r>
      <w:r w:rsidR="001A7E6F" w:rsidRPr="008E346E">
        <w:rPr>
          <w:color w:val="auto"/>
          <w:sz w:val="22"/>
          <w:szCs w:val="22"/>
        </w:rPr>
        <w:t>Индивидуальный предприниматель или юридическое лицо, в отношении которых принято решение о приеме в члены Ассоциации, в течение семи рабочих дней с</w:t>
      </w:r>
      <w:r w:rsidRPr="008E346E">
        <w:rPr>
          <w:color w:val="auto"/>
          <w:sz w:val="22"/>
          <w:szCs w:val="22"/>
        </w:rPr>
        <w:t>о дня</w:t>
      </w:r>
      <w:r w:rsidR="001A7E6F" w:rsidRPr="008E346E">
        <w:rPr>
          <w:color w:val="auto"/>
          <w:sz w:val="22"/>
          <w:szCs w:val="22"/>
        </w:rPr>
        <w:t xml:space="preserve"> получения уведомления, указанного в пункте 4.</w:t>
      </w:r>
      <w:r w:rsidR="00954BE1" w:rsidRPr="008E346E">
        <w:rPr>
          <w:color w:val="auto"/>
          <w:sz w:val="22"/>
          <w:szCs w:val="22"/>
        </w:rPr>
        <w:t xml:space="preserve">13 </w:t>
      </w:r>
      <w:r w:rsidR="001A7E6F" w:rsidRPr="008E346E">
        <w:rPr>
          <w:color w:val="auto"/>
          <w:sz w:val="22"/>
          <w:szCs w:val="22"/>
        </w:rPr>
        <w:t>настоящего Положения, обязаны уплатить в полном объеме:</w:t>
      </w:r>
    </w:p>
    <w:p w14:paraId="61AE398A" w14:textId="77777777" w:rsidR="003A59F2" w:rsidRPr="008E346E" w:rsidRDefault="001A7E6F" w:rsidP="00634DEB">
      <w:pPr>
        <w:pStyle w:val="21"/>
        <w:numPr>
          <w:ilvl w:val="0"/>
          <w:numId w:val="13"/>
        </w:numPr>
        <w:shd w:val="clear" w:color="auto" w:fill="auto"/>
        <w:tabs>
          <w:tab w:val="left" w:pos="1134"/>
          <w:tab w:val="left" w:pos="1798"/>
        </w:tabs>
        <w:spacing w:before="0" w:line="240" w:lineRule="auto"/>
        <w:ind w:firstLine="567"/>
        <w:rPr>
          <w:color w:val="auto"/>
          <w:sz w:val="22"/>
          <w:szCs w:val="22"/>
        </w:rPr>
      </w:pPr>
      <w:r w:rsidRPr="008E346E">
        <w:rPr>
          <w:color w:val="auto"/>
          <w:sz w:val="22"/>
          <w:szCs w:val="22"/>
        </w:rPr>
        <w:t>взнос в компенсационный фонд возмещения вреда,</w:t>
      </w:r>
    </w:p>
    <w:p w14:paraId="73E2492F" w14:textId="77777777" w:rsidR="003A59F2" w:rsidRPr="008E346E" w:rsidRDefault="001A7E6F" w:rsidP="00634DEB">
      <w:pPr>
        <w:pStyle w:val="21"/>
        <w:numPr>
          <w:ilvl w:val="0"/>
          <w:numId w:val="13"/>
        </w:numPr>
        <w:shd w:val="clear" w:color="auto" w:fill="auto"/>
        <w:tabs>
          <w:tab w:val="left" w:pos="1134"/>
          <w:tab w:val="left" w:pos="1981"/>
        </w:tabs>
        <w:spacing w:before="0" w:line="240" w:lineRule="auto"/>
        <w:ind w:firstLine="567"/>
        <w:rPr>
          <w:color w:val="auto"/>
          <w:sz w:val="22"/>
          <w:szCs w:val="22"/>
        </w:rPr>
      </w:pPr>
      <w:r w:rsidRPr="008E346E">
        <w:rPr>
          <w:color w:val="auto"/>
          <w:sz w:val="22"/>
          <w:szCs w:val="22"/>
        </w:rPr>
        <w:t xml:space="preserve">взнос в компенсационный фонд обеспечения договорных обязательств Ассоциации, если в заявлении индивидуального предпринимателя или юридического лица о приеме в члены Ассоциации указаны сведения о намерении принимать участие в </w:t>
      </w:r>
      <w:r w:rsidR="007560A0" w:rsidRPr="008E346E">
        <w:rPr>
          <w:color w:val="auto"/>
          <w:sz w:val="22"/>
          <w:szCs w:val="22"/>
        </w:rPr>
        <w:t>заключении</w:t>
      </w:r>
      <w:r w:rsidRPr="008E346E">
        <w:rPr>
          <w:color w:val="auto"/>
          <w:sz w:val="22"/>
          <w:szCs w:val="22"/>
        </w:rPr>
        <w:t xml:space="preserve"> договоров подряда на подготовку проектной документации с использованием конкурентных способов заключения договоров,</w:t>
      </w:r>
    </w:p>
    <w:p w14:paraId="4B1E790C" w14:textId="77777777" w:rsidR="003A59F2" w:rsidRPr="008E346E" w:rsidRDefault="001A7E6F" w:rsidP="00634DEB">
      <w:pPr>
        <w:pStyle w:val="21"/>
        <w:numPr>
          <w:ilvl w:val="0"/>
          <w:numId w:val="13"/>
        </w:numPr>
        <w:shd w:val="clear" w:color="auto" w:fill="auto"/>
        <w:tabs>
          <w:tab w:val="left" w:pos="1134"/>
          <w:tab w:val="left" w:pos="1822"/>
        </w:tabs>
        <w:spacing w:before="0" w:line="240" w:lineRule="auto"/>
        <w:ind w:firstLine="567"/>
        <w:rPr>
          <w:color w:val="auto"/>
          <w:sz w:val="22"/>
          <w:szCs w:val="22"/>
        </w:rPr>
      </w:pPr>
      <w:r w:rsidRPr="008E346E">
        <w:rPr>
          <w:color w:val="auto"/>
          <w:sz w:val="22"/>
          <w:szCs w:val="22"/>
        </w:rPr>
        <w:t>вступительный взнос в Ассоциацию.</w:t>
      </w:r>
    </w:p>
    <w:p w14:paraId="6B16ADA1" w14:textId="77777777" w:rsidR="003A59F2" w:rsidRPr="008E346E" w:rsidRDefault="001A7E6F" w:rsidP="00634DEB">
      <w:pPr>
        <w:pStyle w:val="21"/>
        <w:numPr>
          <w:ilvl w:val="1"/>
          <w:numId w:val="11"/>
        </w:numPr>
        <w:shd w:val="clear" w:color="auto" w:fill="auto"/>
        <w:tabs>
          <w:tab w:val="left" w:pos="1134"/>
          <w:tab w:val="left" w:pos="2168"/>
        </w:tabs>
        <w:spacing w:before="0" w:line="240" w:lineRule="auto"/>
        <w:ind w:firstLine="567"/>
        <w:rPr>
          <w:color w:val="auto"/>
          <w:sz w:val="22"/>
          <w:szCs w:val="22"/>
        </w:rPr>
      </w:pPr>
      <w:r w:rsidRPr="008E346E">
        <w:rPr>
          <w:color w:val="auto"/>
          <w:sz w:val="22"/>
          <w:szCs w:val="22"/>
        </w:rPr>
        <w:t>Решение Ассоциации о приеме в члены Ассоц</w:t>
      </w:r>
      <w:r w:rsidR="007560A0" w:rsidRPr="008E346E">
        <w:rPr>
          <w:color w:val="auto"/>
          <w:sz w:val="22"/>
          <w:szCs w:val="22"/>
        </w:rPr>
        <w:t>иации вступает в силу со дня у</w:t>
      </w:r>
      <w:r w:rsidRPr="008E346E">
        <w:rPr>
          <w:color w:val="auto"/>
          <w:sz w:val="22"/>
          <w:szCs w:val="22"/>
        </w:rPr>
        <w:t>платы в полном объеме взноса (взносов) в компенсационный фонд (компенсационные зонды) Ассоциации, а также вступительного взноса Ассоциации.</w:t>
      </w:r>
    </w:p>
    <w:p w14:paraId="600FE562" w14:textId="77777777" w:rsidR="003A59F2" w:rsidRPr="008E346E" w:rsidRDefault="001A7E6F" w:rsidP="00634DEB">
      <w:pPr>
        <w:pStyle w:val="21"/>
        <w:numPr>
          <w:ilvl w:val="1"/>
          <w:numId w:val="11"/>
        </w:numPr>
        <w:shd w:val="clear" w:color="auto" w:fill="auto"/>
        <w:tabs>
          <w:tab w:val="left" w:pos="1134"/>
          <w:tab w:val="left" w:pos="2168"/>
        </w:tabs>
        <w:spacing w:before="0" w:line="240" w:lineRule="auto"/>
        <w:ind w:firstLine="567"/>
        <w:rPr>
          <w:color w:val="auto"/>
          <w:sz w:val="22"/>
          <w:szCs w:val="22"/>
        </w:rPr>
      </w:pPr>
      <w:r w:rsidRPr="008E346E">
        <w:rPr>
          <w:color w:val="auto"/>
          <w:sz w:val="22"/>
          <w:szCs w:val="22"/>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5CDFD005" w14:textId="77777777" w:rsidR="003A59F2" w:rsidRPr="008E346E" w:rsidRDefault="001A7E6F" w:rsidP="00634DEB">
      <w:pPr>
        <w:pStyle w:val="51"/>
        <w:numPr>
          <w:ilvl w:val="0"/>
          <w:numId w:val="3"/>
        </w:numPr>
        <w:shd w:val="clear" w:color="auto" w:fill="auto"/>
        <w:tabs>
          <w:tab w:val="left" w:pos="1134"/>
          <w:tab w:val="left" w:pos="3151"/>
        </w:tabs>
        <w:spacing w:before="0" w:after="0" w:line="240" w:lineRule="auto"/>
        <w:ind w:firstLine="567"/>
        <w:rPr>
          <w:color w:val="auto"/>
          <w:sz w:val="22"/>
          <w:szCs w:val="22"/>
        </w:rPr>
      </w:pPr>
      <w:r w:rsidRPr="008E346E">
        <w:rPr>
          <w:color w:val="auto"/>
          <w:sz w:val="22"/>
          <w:szCs w:val="22"/>
        </w:rPr>
        <w:t>Основания и порядок прекращения членства в Ассоциации</w:t>
      </w:r>
    </w:p>
    <w:p w14:paraId="113C2D7B" w14:textId="77777777" w:rsidR="003A59F2" w:rsidRPr="008E346E" w:rsidRDefault="001A7E6F" w:rsidP="00634DEB">
      <w:pPr>
        <w:pStyle w:val="21"/>
        <w:numPr>
          <w:ilvl w:val="1"/>
          <w:numId w:val="3"/>
        </w:numPr>
        <w:shd w:val="clear" w:color="auto" w:fill="auto"/>
        <w:tabs>
          <w:tab w:val="left" w:pos="1134"/>
          <w:tab w:val="left" w:pos="1981"/>
        </w:tabs>
        <w:spacing w:before="0" w:line="240" w:lineRule="auto"/>
        <w:ind w:firstLine="567"/>
        <w:rPr>
          <w:color w:val="auto"/>
          <w:sz w:val="22"/>
          <w:szCs w:val="22"/>
        </w:rPr>
      </w:pPr>
      <w:r w:rsidRPr="008E346E">
        <w:rPr>
          <w:color w:val="auto"/>
          <w:sz w:val="22"/>
          <w:szCs w:val="22"/>
        </w:rPr>
        <w:t>Членство в Ассоциации прекращается по основаниям и в случаях:</w:t>
      </w:r>
    </w:p>
    <w:p w14:paraId="4CA97D1B" w14:textId="77777777" w:rsidR="003A59F2" w:rsidRPr="008E346E" w:rsidRDefault="001A7E6F" w:rsidP="00634DEB">
      <w:pPr>
        <w:pStyle w:val="21"/>
        <w:numPr>
          <w:ilvl w:val="0"/>
          <w:numId w:val="14"/>
        </w:numPr>
        <w:shd w:val="clear" w:color="auto" w:fill="auto"/>
        <w:tabs>
          <w:tab w:val="left" w:pos="1134"/>
          <w:tab w:val="left" w:pos="1818"/>
        </w:tabs>
        <w:spacing w:before="0" w:line="240" w:lineRule="auto"/>
        <w:ind w:firstLine="567"/>
        <w:rPr>
          <w:color w:val="auto"/>
          <w:sz w:val="22"/>
          <w:szCs w:val="22"/>
        </w:rPr>
      </w:pPr>
      <w:r w:rsidRPr="008E346E">
        <w:rPr>
          <w:color w:val="auto"/>
          <w:sz w:val="22"/>
          <w:szCs w:val="22"/>
        </w:rPr>
        <w:t>добровольного прекращения членства (выхода) члена Ассоциации из состава членов Ассоциации,</w:t>
      </w:r>
    </w:p>
    <w:p w14:paraId="1D316235" w14:textId="77777777" w:rsidR="003A59F2" w:rsidRPr="008E346E" w:rsidRDefault="001A7E6F" w:rsidP="00634DEB">
      <w:pPr>
        <w:pStyle w:val="21"/>
        <w:numPr>
          <w:ilvl w:val="0"/>
          <w:numId w:val="14"/>
        </w:numPr>
        <w:shd w:val="clear" w:color="auto" w:fill="auto"/>
        <w:tabs>
          <w:tab w:val="left" w:pos="1134"/>
          <w:tab w:val="left" w:pos="1823"/>
        </w:tabs>
        <w:spacing w:before="0" w:line="240" w:lineRule="auto"/>
        <w:ind w:firstLine="567"/>
        <w:rPr>
          <w:color w:val="auto"/>
          <w:sz w:val="22"/>
          <w:szCs w:val="22"/>
        </w:rPr>
      </w:pPr>
      <w:r w:rsidRPr="008E346E">
        <w:rPr>
          <w:color w:val="auto"/>
          <w:sz w:val="22"/>
          <w:szCs w:val="22"/>
        </w:rPr>
        <w:t>смерти индивидуального предпринимателя - члена Ассоциации или ликвидации юридического лица - члена Ассоциации,</w:t>
      </w:r>
    </w:p>
    <w:p w14:paraId="0A91463A" w14:textId="77777777" w:rsidR="003A59F2" w:rsidRPr="008E346E" w:rsidRDefault="001A7E6F" w:rsidP="00634DEB">
      <w:pPr>
        <w:pStyle w:val="21"/>
        <w:numPr>
          <w:ilvl w:val="0"/>
          <w:numId w:val="14"/>
        </w:numPr>
        <w:shd w:val="clear" w:color="auto" w:fill="auto"/>
        <w:tabs>
          <w:tab w:val="left" w:pos="1134"/>
          <w:tab w:val="left" w:pos="1832"/>
        </w:tabs>
        <w:spacing w:before="0" w:line="240" w:lineRule="auto"/>
        <w:ind w:firstLine="567"/>
        <w:rPr>
          <w:color w:val="auto"/>
          <w:sz w:val="22"/>
          <w:szCs w:val="22"/>
        </w:rPr>
      </w:pPr>
      <w:r w:rsidRPr="008E346E">
        <w:rPr>
          <w:color w:val="auto"/>
          <w:sz w:val="22"/>
          <w:szCs w:val="22"/>
        </w:rPr>
        <w:t>исключения из членов Ассоциац</w:t>
      </w:r>
      <w:r w:rsidR="004A0C78" w:rsidRPr="008E346E">
        <w:rPr>
          <w:color w:val="auto"/>
          <w:sz w:val="22"/>
          <w:szCs w:val="22"/>
        </w:rPr>
        <w:t xml:space="preserve">ии по решению Совета Ассоциации, </w:t>
      </w:r>
    </w:p>
    <w:p w14:paraId="023FD0AD" w14:textId="77777777" w:rsidR="004A0C78" w:rsidRPr="008E346E" w:rsidRDefault="004A0C78" w:rsidP="00634DEB">
      <w:pPr>
        <w:pStyle w:val="21"/>
        <w:numPr>
          <w:ilvl w:val="0"/>
          <w:numId w:val="14"/>
        </w:numPr>
        <w:shd w:val="clear" w:color="auto" w:fill="auto"/>
        <w:tabs>
          <w:tab w:val="left" w:pos="1134"/>
          <w:tab w:val="left" w:pos="1832"/>
        </w:tabs>
        <w:spacing w:before="0" w:line="240" w:lineRule="auto"/>
        <w:ind w:firstLine="567"/>
        <w:rPr>
          <w:color w:val="auto"/>
          <w:sz w:val="22"/>
          <w:szCs w:val="22"/>
        </w:rPr>
      </w:pPr>
      <w:r w:rsidRPr="008E346E">
        <w:rPr>
          <w:color w:val="auto"/>
          <w:sz w:val="22"/>
          <w:szCs w:val="22"/>
        </w:rPr>
        <w:t>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653539C3" w14:textId="77777777" w:rsidR="003A59F2" w:rsidRPr="008E346E" w:rsidRDefault="001A7E6F" w:rsidP="00634DEB">
      <w:pPr>
        <w:pStyle w:val="21"/>
        <w:numPr>
          <w:ilvl w:val="1"/>
          <w:numId w:val="3"/>
        </w:numPr>
        <w:shd w:val="clear" w:color="auto" w:fill="auto"/>
        <w:tabs>
          <w:tab w:val="left" w:pos="1134"/>
          <w:tab w:val="left" w:pos="1981"/>
        </w:tabs>
        <w:spacing w:before="0" w:line="240" w:lineRule="auto"/>
        <w:ind w:firstLine="567"/>
        <w:rPr>
          <w:color w:val="auto"/>
          <w:sz w:val="22"/>
          <w:szCs w:val="22"/>
        </w:rPr>
      </w:pPr>
      <w:r w:rsidRPr="008E346E">
        <w:rPr>
          <w:color w:val="auto"/>
          <w:sz w:val="22"/>
          <w:szCs w:val="22"/>
        </w:rPr>
        <w:t>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p>
    <w:p w14:paraId="45F5E188" w14:textId="792764FB" w:rsidR="003A59F2" w:rsidRPr="008E346E" w:rsidRDefault="001A7E6F" w:rsidP="00634DEB">
      <w:pPr>
        <w:pStyle w:val="21"/>
        <w:numPr>
          <w:ilvl w:val="1"/>
          <w:numId w:val="3"/>
        </w:numPr>
        <w:shd w:val="clear" w:color="auto" w:fill="auto"/>
        <w:tabs>
          <w:tab w:val="left" w:pos="1134"/>
          <w:tab w:val="left" w:pos="1981"/>
        </w:tabs>
        <w:spacing w:before="0" w:line="240" w:lineRule="auto"/>
        <w:ind w:firstLine="567"/>
        <w:rPr>
          <w:color w:val="auto"/>
          <w:sz w:val="22"/>
          <w:szCs w:val="22"/>
        </w:rPr>
      </w:pPr>
      <w:r w:rsidRPr="008E346E">
        <w:rPr>
          <w:color w:val="auto"/>
          <w:sz w:val="22"/>
          <w:szCs w:val="22"/>
        </w:rPr>
        <w:t>Заявление о добровольном прекращении членства в Ассоциации</w:t>
      </w:r>
      <w:r w:rsidR="00CB3B49" w:rsidRPr="008E346E">
        <w:rPr>
          <w:color w:val="auto"/>
          <w:sz w:val="22"/>
          <w:szCs w:val="22"/>
          <w:lang w:bidi="ar-SA"/>
        </w:rPr>
        <w:t xml:space="preserve"> может быть подано по рекомендуемой форме</w:t>
      </w:r>
      <w:r w:rsidRPr="008E346E">
        <w:rPr>
          <w:color w:val="auto"/>
          <w:sz w:val="22"/>
          <w:szCs w:val="22"/>
        </w:rPr>
        <w:t xml:space="preserve"> согласно Приложению 2 к настоящему Положению.</w:t>
      </w:r>
    </w:p>
    <w:p w14:paraId="04D9FA46"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выходе из членов Ассоциации с полномочиями, указанными в выданной индивидуальным предпринимателем доверенности, заверенной индивидуальным предпринимателем доверенности.</w:t>
      </w:r>
    </w:p>
    <w:p w14:paraId="3962F711"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выходе из членов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доверенности.</w:t>
      </w:r>
    </w:p>
    <w:p w14:paraId="24AD2463" w14:textId="77777777" w:rsidR="003A59F2" w:rsidRPr="008E346E" w:rsidRDefault="001A7E6F" w:rsidP="00634DEB">
      <w:pPr>
        <w:pStyle w:val="21"/>
        <w:numPr>
          <w:ilvl w:val="1"/>
          <w:numId w:val="3"/>
        </w:numPr>
        <w:shd w:val="clear" w:color="auto" w:fill="auto"/>
        <w:tabs>
          <w:tab w:val="left" w:pos="1134"/>
          <w:tab w:val="left" w:pos="1981"/>
        </w:tabs>
        <w:spacing w:before="0" w:line="240" w:lineRule="auto"/>
        <w:ind w:firstLine="567"/>
        <w:rPr>
          <w:color w:val="auto"/>
          <w:sz w:val="22"/>
          <w:szCs w:val="22"/>
        </w:rPr>
      </w:pPr>
      <w:r w:rsidRPr="008E346E">
        <w:rPr>
          <w:color w:val="auto"/>
          <w:sz w:val="22"/>
          <w:szCs w:val="22"/>
        </w:rPr>
        <w:t>Для иностранных юридических лиц при невозможности заполнения заявления по форме Приложения 2 на русском языке может быть представлено решение о добровольном прекращении членства в Ассоциации на государственном языке иностранного юридического лица с одновременным и обязательным предоставлением надлежащим образом заверенного перевода на русский язык.</w:t>
      </w:r>
    </w:p>
    <w:p w14:paraId="2159C24F" w14:textId="77777777" w:rsidR="003A59F2" w:rsidRPr="008E346E" w:rsidRDefault="001A7E6F" w:rsidP="00634DEB">
      <w:pPr>
        <w:pStyle w:val="21"/>
        <w:numPr>
          <w:ilvl w:val="1"/>
          <w:numId w:val="3"/>
        </w:numPr>
        <w:shd w:val="clear" w:color="auto" w:fill="auto"/>
        <w:tabs>
          <w:tab w:val="left" w:pos="1134"/>
          <w:tab w:val="left" w:pos="1982"/>
        </w:tabs>
        <w:spacing w:before="0" w:line="240" w:lineRule="auto"/>
        <w:ind w:firstLine="567"/>
        <w:rPr>
          <w:color w:val="auto"/>
          <w:sz w:val="22"/>
          <w:szCs w:val="22"/>
        </w:rPr>
      </w:pPr>
      <w:r w:rsidRPr="008E346E">
        <w:rPr>
          <w:color w:val="auto"/>
          <w:sz w:val="22"/>
          <w:szCs w:val="22"/>
        </w:rPr>
        <w:t>Представление в Ассоциацию заявления о добровольном прекращении членства осуществляется преимущественно в виде электронного образа документа.</w:t>
      </w:r>
    </w:p>
    <w:p w14:paraId="4A1019CD" w14:textId="53939B7B"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Представление в Ассоциацию заявления о добровольном прекращении членства</w:t>
      </w:r>
      <w:r w:rsidR="00634DEB" w:rsidRPr="008E346E">
        <w:rPr>
          <w:color w:val="auto"/>
          <w:sz w:val="22"/>
          <w:szCs w:val="22"/>
        </w:rPr>
        <w:t xml:space="preserve"> </w:t>
      </w:r>
      <w:r w:rsidRPr="008E346E">
        <w:rPr>
          <w:color w:val="auto"/>
          <w:sz w:val="22"/>
          <w:szCs w:val="22"/>
        </w:rPr>
        <w:t>может быть осуществлено следующими способами:</w:t>
      </w:r>
    </w:p>
    <w:p w14:paraId="66BABA91" w14:textId="77777777" w:rsidR="003A59F2" w:rsidRPr="008E346E" w:rsidRDefault="001A7E6F" w:rsidP="00634DEB">
      <w:pPr>
        <w:pStyle w:val="21"/>
        <w:numPr>
          <w:ilvl w:val="2"/>
          <w:numId w:val="3"/>
        </w:numPr>
        <w:shd w:val="clear" w:color="auto" w:fill="auto"/>
        <w:tabs>
          <w:tab w:val="left" w:pos="1134"/>
          <w:tab w:val="left" w:pos="2146"/>
        </w:tabs>
        <w:spacing w:before="0" w:line="240" w:lineRule="auto"/>
        <w:ind w:firstLine="567"/>
        <w:rPr>
          <w:color w:val="auto"/>
          <w:sz w:val="22"/>
          <w:szCs w:val="22"/>
        </w:rPr>
      </w:pPr>
      <w:r w:rsidRPr="008E346E">
        <w:rPr>
          <w:color w:val="auto"/>
          <w:sz w:val="22"/>
          <w:szCs w:val="22"/>
        </w:rPr>
        <w:t xml:space="preserve">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w:t>
      </w:r>
      <w:r w:rsidR="007560A0" w:rsidRPr="008E346E">
        <w:rPr>
          <w:color w:val="auto"/>
          <w:sz w:val="22"/>
          <w:szCs w:val="22"/>
        </w:rPr>
        <w:t>в</w:t>
      </w:r>
      <w:r w:rsidRPr="008E346E">
        <w:rPr>
          <w:color w:val="auto"/>
          <w:sz w:val="22"/>
          <w:szCs w:val="22"/>
        </w:rPr>
        <w:t xml:space="preserve"> двух экземплярах,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Один экземпляр описи после проверки </w:t>
      </w:r>
      <w:r w:rsidRPr="008E346E">
        <w:rPr>
          <w:color w:val="auto"/>
          <w:sz w:val="22"/>
          <w:szCs w:val="22"/>
        </w:rPr>
        <w:lastRenderedPageBreak/>
        <w:t>представляемых документов на соответствие указанным в описи с отметкой о приеме возвращается обратившемуся лицу;</w:t>
      </w:r>
    </w:p>
    <w:p w14:paraId="24943880" w14:textId="77777777" w:rsidR="003A59F2" w:rsidRPr="008E346E" w:rsidRDefault="001A7E6F" w:rsidP="00634DEB">
      <w:pPr>
        <w:pStyle w:val="21"/>
        <w:numPr>
          <w:ilvl w:val="2"/>
          <w:numId w:val="3"/>
        </w:numPr>
        <w:shd w:val="clear" w:color="auto" w:fill="auto"/>
        <w:tabs>
          <w:tab w:val="left" w:pos="1134"/>
          <w:tab w:val="left" w:pos="2146"/>
        </w:tabs>
        <w:spacing w:before="0" w:line="240" w:lineRule="auto"/>
        <w:ind w:firstLine="567"/>
        <w:rPr>
          <w:color w:val="auto"/>
          <w:sz w:val="22"/>
          <w:szCs w:val="22"/>
        </w:rPr>
      </w:pPr>
      <w:r w:rsidRPr="008E346E">
        <w:rPr>
          <w:color w:val="auto"/>
          <w:sz w:val="22"/>
          <w:szCs w:val="22"/>
        </w:rPr>
        <w:t>На бумажном носителе путем направления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w:t>
      </w:r>
    </w:p>
    <w:p w14:paraId="65484896" w14:textId="77777777" w:rsidR="003A59F2" w:rsidRPr="008E346E" w:rsidRDefault="001A7E6F" w:rsidP="00634DEB">
      <w:pPr>
        <w:pStyle w:val="21"/>
        <w:numPr>
          <w:ilvl w:val="2"/>
          <w:numId w:val="3"/>
        </w:numPr>
        <w:shd w:val="clear" w:color="auto" w:fill="auto"/>
        <w:tabs>
          <w:tab w:val="left" w:pos="1134"/>
          <w:tab w:val="left" w:pos="2146"/>
        </w:tabs>
        <w:spacing w:before="0" w:line="240" w:lineRule="auto"/>
        <w:ind w:firstLine="567"/>
        <w:rPr>
          <w:color w:val="auto"/>
          <w:sz w:val="22"/>
          <w:szCs w:val="22"/>
        </w:rPr>
      </w:pPr>
      <w:r w:rsidRPr="008E346E">
        <w:rPr>
          <w:color w:val="auto"/>
          <w:sz w:val="22"/>
          <w:szCs w:val="22"/>
        </w:rPr>
        <w:t xml:space="preserve">В виде электронного образа документа, созданного с помощью средств сканирования, а также документы в формате </w:t>
      </w:r>
      <w:r w:rsidRPr="008E346E">
        <w:rPr>
          <w:color w:val="auto"/>
          <w:sz w:val="22"/>
          <w:szCs w:val="22"/>
          <w:lang w:val="en-US" w:eastAsia="en-US" w:bidi="en-US"/>
        </w:rPr>
        <w:t>WORD</w:t>
      </w:r>
      <w:r w:rsidRPr="008E346E">
        <w:rPr>
          <w:color w:val="auto"/>
          <w:sz w:val="22"/>
          <w:szCs w:val="22"/>
          <w:lang w:eastAsia="en-US" w:bidi="en-US"/>
        </w:rPr>
        <w:t xml:space="preserve">, </w:t>
      </w:r>
      <w:r w:rsidRPr="008E346E">
        <w:rPr>
          <w:color w:val="auto"/>
          <w:sz w:val="22"/>
          <w:szCs w:val="22"/>
        </w:rPr>
        <w:t>подписанного усиленной квалифицированной электронной подписью лица, которое указано в тексте электронного документа как лицо, его подписавшее. 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w:t>
      </w:r>
      <w:r w:rsidR="007560A0" w:rsidRPr="008E346E">
        <w:rPr>
          <w:color w:val="auto"/>
          <w:sz w:val="22"/>
          <w:szCs w:val="22"/>
        </w:rPr>
        <w:t>д</w:t>
      </w:r>
      <w:r w:rsidRPr="008E346E">
        <w:rPr>
          <w:color w:val="auto"/>
          <w:sz w:val="22"/>
          <w:szCs w:val="22"/>
        </w:rPr>
        <w:t xml:space="preserve">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 имеет значение для рассмотрения дела. Файл электронного образа документа должен быть в формате </w:t>
      </w:r>
      <w:r w:rsidRPr="008E346E">
        <w:rPr>
          <w:color w:val="auto"/>
          <w:sz w:val="22"/>
          <w:szCs w:val="22"/>
          <w:lang w:val="en-US" w:eastAsia="en-US" w:bidi="en-US"/>
        </w:rPr>
        <w:t>PDF</w:t>
      </w:r>
      <w:r w:rsidRPr="008E346E">
        <w:rPr>
          <w:color w:val="auto"/>
          <w:sz w:val="22"/>
          <w:szCs w:val="22"/>
          <w:lang w:eastAsia="en-US" w:bidi="en-US"/>
        </w:rPr>
        <w:t xml:space="preserve"> </w:t>
      </w:r>
      <w:r w:rsidRPr="008E346E">
        <w:rPr>
          <w:color w:val="auto"/>
          <w:sz w:val="22"/>
          <w:szCs w:val="22"/>
        </w:rPr>
        <w:t>(рекомендуется создавать электронный образ документа с возможностью копирования текста) с размером, не превышающим 30 Мб.</w:t>
      </w:r>
    </w:p>
    <w:p w14:paraId="21158447"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(например, заявление о добровольном прекращении членства в Ассоциации от 05122016 2л). 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w:t>
      </w:r>
    </w:p>
    <w:p w14:paraId="51804CD7"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может быть заверен усиленной квалифицированной электронной подписью представителя).</w:t>
      </w:r>
    </w:p>
    <w:p w14:paraId="4210C506"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Заявление о добровольном прекращении членства в электронном виде направляется посредством использования функции сайта Ассоциации «Личный кабинет» члена Ассоциации.</w:t>
      </w:r>
    </w:p>
    <w:p w14:paraId="186346C2" w14:textId="77777777" w:rsidR="003A59F2" w:rsidRPr="008E346E" w:rsidRDefault="001A7E6F" w:rsidP="00634DEB">
      <w:pPr>
        <w:pStyle w:val="21"/>
        <w:numPr>
          <w:ilvl w:val="1"/>
          <w:numId w:val="3"/>
        </w:numPr>
        <w:shd w:val="clear" w:color="auto" w:fill="auto"/>
        <w:tabs>
          <w:tab w:val="left" w:pos="1134"/>
          <w:tab w:val="left" w:pos="1922"/>
        </w:tabs>
        <w:spacing w:before="0" w:line="240" w:lineRule="auto"/>
        <w:ind w:firstLine="567"/>
        <w:rPr>
          <w:color w:val="auto"/>
          <w:sz w:val="22"/>
          <w:szCs w:val="22"/>
        </w:rPr>
      </w:pPr>
      <w:r w:rsidRPr="008E346E">
        <w:rPr>
          <w:color w:val="auto"/>
          <w:sz w:val="22"/>
          <w:szCs w:val="22"/>
        </w:rPr>
        <w:t>Заявление о добровольном прекращении членства в Ассоциации и документы, указанные в пунктах 5.3-5.4 (при необходимости) настоящего Положения, принимаются сотрудником Ассоциации, ответственным за принятие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w:t>
      </w:r>
    </w:p>
    <w:p w14:paraId="339E3035" w14:textId="1A36D1EC" w:rsidR="003A59F2" w:rsidRPr="008E346E" w:rsidRDefault="00CB3B49" w:rsidP="00CB3B49">
      <w:pPr>
        <w:pStyle w:val="21"/>
        <w:numPr>
          <w:ilvl w:val="1"/>
          <w:numId w:val="3"/>
        </w:numPr>
        <w:shd w:val="clear" w:color="auto" w:fill="auto"/>
        <w:tabs>
          <w:tab w:val="left" w:pos="1134"/>
          <w:tab w:val="left" w:pos="1917"/>
        </w:tabs>
        <w:spacing w:before="0" w:line="240" w:lineRule="auto"/>
        <w:ind w:firstLine="567"/>
        <w:rPr>
          <w:color w:val="auto"/>
          <w:sz w:val="22"/>
          <w:szCs w:val="22"/>
        </w:rPr>
      </w:pPr>
      <w:r w:rsidRPr="008E346E">
        <w:rPr>
          <w:color w:val="auto"/>
          <w:sz w:val="22"/>
          <w:szCs w:val="22"/>
        </w:rPr>
        <w:t xml:space="preserve">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  </w:t>
      </w:r>
    </w:p>
    <w:p w14:paraId="56AC2FC7" w14:textId="77777777" w:rsidR="003A59F2" w:rsidRPr="008E346E" w:rsidRDefault="001A7E6F" w:rsidP="00634DEB">
      <w:pPr>
        <w:pStyle w:val="21"/>
        <w:numPr>
          <w:ilvl w:val="1"/>
          <w:numId w:val="3"/>
        </w:numPr>
        <w:shd w:val="clear" w:color="auto" w:fill="auto"/>
        <w:tabs>
          <w:tab w:val="left" w:pos="1134"/>
          <w:tab w:val="left" w:pos="2157"/>
        </w:tabs>
        <w:spacing w:before="0" w:line="240" w:lineRule="auto"/>
        <w:ind w:firstLine="567"/>
        <w:rPr>
          <w:color w:val="auto"/>
          <w:sz w:val="22"/>
          <w:szCs w:val="22"/>
        </w:rPr>
      </w:pPr>
      <w:proofErr w:type="gramStart"/>
      <w:r w:rsidRPr="008E346E">
        <w:rPr>
          <w:color w:val="auto"/>
          <w:sz w:val="22"/>
          <w:szCs w:val="22"/>
        </w:rPr>
        <w:t>Процедура и порядок проведения заседания Совета Ассоциации по рассмотрению результатов проверок в отношении члена Ассоциации или информации генерального директора Ассоциации,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надзорных и контролирующих органов, являющихся основанием для принятия решения об исключении индивидуального предпринимателя или юридического лица, регламентируется Уставом</w:t>
      </w:r>
      <w:proofErr w:type="gramEnd"/>
      <w:r w:rsidRPr="008E346E">
        <w:rPr>
          <w:color w:val="auto"/>
          <w:sz w:val="22"/>
          <w:szCs w:val="22"/>
        </w:rPr>
        <w:t xml:space="preserve"> Ассоциации и Положением о коллегиальном исполнительном органе Ассоциации.</w:t>
      </w:r>
    </w:p>
    <w:p w14:paraId="31F805BC" w14:textId="77777777" w:rsidR="00634DEB" w:rsidRPr="008E346E" w:rsidRDefault="001A7E6F" w:rsidP="00634DEB">
      <w:pPr>
        <w:pStyle w:val="21"/>
        <w:shd w:val="clear" w:color="auto" w:fill="auto"/>
        <w:tabs>
          <w:tab w:val="left" w:pos="1134"/>
          <w:tab w:val="left" w:pos="2307"/>
        </w:tabs>
        <w:spacing w:before="0" w:line="240" w:lineRule="auto"/>
        <w:ind w:firstLine="567"/>
        <w:rPr>
          <w:color w:val="auto"/>
          <w:sz w:val="22"/>
          <w:szCs w:val="22"/>
        </w:rPr>
      </w:pPr>
      <w:proofErr w:type="gramStart"/>
      <w:r w:rsidRPr="008E346E">
        <w:rPr>
          <w:color w:val="auto"/>
          <w:sz w:val="22"/>
          <w:szCs w:val="22"/>
        </w:rPr>
        <w:t>Генеральный директор Ассоциации любым способом, обеспечивающим документальное подтверждение (ценное письмо с описью, посредством факсимильной, электронной связи, доставкой курьерской службой, посредством использования функции</w:t>
      </w:r>
      <w:r w:rsidR="009D0A5D" w:rsidRPr="008E346E">
        <w:rPr>
          <w:color w:val="auto"/>
          <w:sz w:val="22"/>
          <w:szCs w:val="22"/>
        </w:rPr>
        <w:t xml:space="preserve"> </w:t>
      </w:r>
      <w:r w:rsidRPr="008E346E">
        <w:rPr>
          <w:color w:val="auto"/>
          <w:sz w:val="22"/>
          <w:szCs w:val="22"/>
        </w:rPr>
        <w:t>сайта Ассоциации «Личный кабинет» члена Ассоциации и т.д.), уведомляет</w:t>
      </w:r>
      <w:r w:rsidR="00634DEB" w:rsidRPr="008E346E">
        <w:rPr>
          <w:color w:val="auto"/>
          <w:sz w:val="22"/>
          <w:szCs w:val="22"/>
        </w:rPr>
        <w:t xml:space="preserve"> </w:t>
      </w:r>
      <w:r w:rsidR="009D0A5D" w:rsidRPr="008E346E">
        <w:rPr>
          <w:color w:val="auto"/>
          <w:sz w:val="22"/>
          <w:szCs w:val="22"/>
        </w:rPr>
        <w:t xml:space="preserve"> </w:t>
      </w:r>
      <w:r w:rsidRPr="008E346E">
        <w:rPr>
          <w:color w:val="auto"/>
          <w:sz w:val="22"/>
          <w:szCs w:val="22"/>
        </w:rPr>
        <w:t>индивидуального предпринимателя или юридическое лицо о дате, времени, месте проведения заседания Совета Ассоциации, решением которого может быть исключение из членов Ассоциации.</w:t>
      </w:r>
      <w:proofErr w:type="gramEnd"/>
      <w:r w:rsidRPr="008E346E">
        <w:rPr>
          <w:color w:val="auto"/>
          <w:sz w:val="22"/>
          <w:szCs w:val="22"/>
        </w:rPr>
        <w:t xml:space="preserve"> Уведомление направляется в любом случае таким образом, чтобы при добросовестном поведении оно могло быть получено не </w:t>
      </w:r>
      <w:proofErr w:type="gramStart"/>
      <w:r w:rsidRPr="008E346E">
        <w:rPr>
          <w:color w:val="auto"/>
          <w:sz w:val="22"/>
          <w:szCs w:val="22"/>
        </w:rPr>
        <w:t>позднее</w:t>
      </w:r>
      <w:proofErr w:type="gramEnd"/>
      <w:r w:rsidRPr="008E346E">
        <w:rPr>
          <w:color w:val="auto"/>
          <w:sz w:val="22"/>
          <w:szCs w:val="22"/>
        </w:rPr>
        <w:t xml:space="preserve"> чем за </w:t>
      </w:r>
      <w:r w:rsidR="00CD0216" w:rsidRPr="008E346E">
        <w:rPr>
          <w:color w:val="auto"/>
          <w:sz w:val="22"/>
          <w:szCs w:val="22"/>
        </w:rPr>
        <w:t xml:space="preserve">один </w:t>
      </w:r>
      <w:r w:rsidRPr="008E346E">
        <w:rPr>
          <w:color w:val="auto"/>
          <w:sz w:val="22"/>
          <w:szCs w:val="22"/>
        </w:rPr>
        <w:t>д</w:t>
      </w:r>
      <w:r w:rsidR="00CD0216" w:rsidRPr="008E346E">
        <w:rPr>
          <w:color w:val="auto"/>
          <w:sz w:val="22"/>
          <w:szCs w:val="22"/>
        </w:rPr>
        <w:t>ень</w:t>
      </w:r>
      <w:r w:rsidRPr="008E346E">
        <w:rPr>
          <w:color w:val="auto"/>
          <w:sz w:val="22"/>
          <w:szCs w:val="22"/>
        </w:rPr>
        <w:t xml:space="preserve"> до проведения заседания Совета Ассоциации. </w:t>
      </w:r>
    </w:p>
    <w:p w14:paraId="7879D473" w14:textId="1300D1AB" w:rsidR="003A59F2" w:rsidRPr="008E346E" w:rsidRDefault="001A7E6F" w:rsidP="00634DEB">
      <w:pPr>
        <w:pStyle w:val="21"/>
        <w:shd w:val="clear" w:color="auto" w:fill="auto"/>
        <w:tabs>
          <w:tab w:val="left" w:pos="1134"/>
          <w:tab w:val="left" w:pos="2307"/>
        </w:tabs>
        <w:spacing w:before="0" w:line="240" w:lineRule="auto"/>
        <w:ind w:firstLine="567"/>
        <w:rPr>
          <w:color w:val="auto"/>
          <w:sz w:val="22"/>
          <w:szCs w:val="22"/>
        </w:rPr>
      </w:pPr>
      <w:r w:rsidRPr="008E346E">
        <w:rPr>
          <w:color w:val="auto"/>
          <w:sz w:val="22"/>
          <w:szCs w:val="22"/>
        </w:rPr>
        <w:t xml:space="preserve">Индивидуальный предприниматель или юридическое лицо вправе знакомиться со всеми материалами, документами и информацией, результатами проверок, являющихся основанием для принятия решения об исключении из членов Ассоциации, снимать с них копии, делать выписки. Индивидуальный предприниматель, </w:t>
      </w:r>
      <w:r w:rsidRPr="008E346E">
        <w:rPr>
          <w:color w:val="auto"/>
          <w:sz w:val="22"/>
          <w:szCs w:val="22"/>
        </w:rPr>
        <w:lastRenderedPageBreak/>
        <w:t>орган управления юридического лица, уполномоченный представитель вправе присутствовать на заседании Совета Ассоциации, давать пояснения, представлять документы, в том числе до заседания Совета Ассоциации. Неявка лиц, указанных в настоящем пункте, равно как и просьба об отложении заседания Совета ввиду невозможности присутствия не является основанием для отложения или переноса заседания Совета Ассоциации. По окончании доклада для голосования и принятия решения остаются только члены Совета Ассоциации. Иные лица не вправе присутствовать при голосовании Совета Ассоциации и принятии решения.</w:t>
      </w:r>
    </w:p>
    <w:p w14:paraId="74D82C92" w14:textId="77777777" w:rsidR="003A59F2" w:rsidRPr="008E346E" w:rsidRDefault="001A7E6F" w:rsidP="00634DEB">
      <w:pPr>
        <w:pStyle w:val="21"/>
        <w:numPr>
          <w:ilvl w:val="1"/>
          <w:numId w:val="3"/>
        </w:numPr>
        <w:shd w:val="clear" w:color="auto" w:fill="auto"/>
        <w:tabs>
          <w:tab w:val="left" w:pos="1134"/>
          <w:tab w:val="left" w:pos="2307"/>
        </w:tabs>
        <w:spacing w:before="0" w:line="240" w:lineRule="auto"/>
        <w:ind w:firstLine="567"/>
        <w:rPr>
          <w:color w:val="auto"/>
          <w:sz w:val="22"/>
          <w:szCs w:val="22"/>
        </w:rPr>
      </w:pPr>
      <w:r w:rsidRPr="008E346E">
        <w:rPr>
          <w:color w:val="auto"/>
          <w:sz w:val="22"/>
          <w:szCs w:val="22"/>
        </w:rPr>
        <w:t>Ассоциация вправе принять решение об исключении индивидуального предпринимателя или юридического лица из членов Ассоциации при наличии хотя бы одного из следующих оснований:</w:t>
      </w:r>
    </w:p>
    <w:p w14:paraId="2432D35A" w14:textId="77777777" w:rsidR="003A59F2" w:rsidRPr="008E346E" w:rsidRDefault="001A7E6F" w:rsidP="00634DEB">
      <w:pPr>
        <w:pStyle w:val="21"/>
        <w:numPr>
          <w:ilvl w:val="0"/>
          <w:numId w:val="15"/>
        </w:numPr>
        <w:shd w:val="clear" w:color="auto" w:fill="auto"/>
        <w:tabs>
          <w:tab w:val="left" w:pos="1134"/>
          <w:tab w:val="left" w:pos="2005"/>
        </w:tabs>
        <w:spacing w:before="0" w:line="240" w:lineRule="auto"/>
        <w:ind w:firstLine="567"/>
        <w:rPr>
          <w:color w:val="auto"/>
          <w:sz w:val="22"/>
          <w:szCs w:val="22"/>
        </w:rPr>
      </w:pPr>
      <w:r w:rsidRPr="008E346E">
        <w:rPr>
          <w:color w:val="auto"/>
          <w:sz w:val="22"/>
          <w:szCs w:val="22"/>
        </w:rPr>
        <w:t>несоблюдение членом Ассоциации требований технических регламентов, повлекшее за собой причинение вреда жизни, здоровью или имуществу граждан, или имуществу юридических лиц,</w:t>
      </w:r>
    </w:p>
    <w:p w14:paraId="4CE2F657" w14:textId="77777777" w:rsidR="003A59F2" w:rsidRPr="008E346E" w:rsidRDefault="001A7E6F" w:rsidP="00634DEB">
      <w:pPr>
        <w:pStyle w:val="21"/>
        <w:numPr>
          <w:ilvl w:val="0"/>
          <w:numId w:val="15"/>
        </w:numPr>
        <w:shd w:val="clear" w:color="auto" w:fill="auto"/>
        <w:tabs>
          <w:tab w:val="left" w:pos="1134"/>
          <w:tab w:val="left" w:pos="2008"/>
        </w:tabs>
        <w:spacing w:before="0" w:line="240" w:lineRule="auto"/>
        <w:ind w:firstLine="567"/>
        <w:rPr>
          <w:color w:val="auto"/>
          <w:sz w:val="22"/>
          <w:szCs w:val="22"/>
        </w:rPr>
      </w:pPr>
      <w:r w:rsidRPr="008E346E">
        <w:rPr>
          <w:color w:val="auto"/>
          <w:sz w:val="22"/>
          <w:szCs w:val="22"/>
        </w:rPr>
        <w:t>неоднократное (два и более раз) в течение одного года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стандартов Ассоциации, настоящего Положения, Положения о контроле Ассоциации за деятельностью своих членов и (или) иных внутренних документов,</w:t>
      </w:r>
    </w:p>
    <w:p w14:paraId="3A114EDB" w14:textId="77777777" w:rsidR="003A59F2" w:rsidRPr="008E346E" w:rsidRDefault="001A7E6F" w:rsidP="00634DEB">
      <w:pPr>
        <w:pStyle w:val="21"/>
        <w:numPr>
          <w:ilvl w:val="0"/>
          <w:numId w:val="15"/>
        </w:numPr>
        <w:shd w:val="clear" w:color="auto" w:fill="auto"/>
        <w:tabs>
          <w:tab w:val="left" w:pos="1134"/>
          <w:tab w:val="left" w:pos="2008"/>
        </w:tabs>
        <w:spacing w:before="0" w:line="240" w:lineRule="auto"/>
        <w:ind w:firstLine="567"/>
        <w:rPr>
          <w:color w:val="auto"/>
          <w:sz w:val="22"/>
          <w:szCs w:val="22"/>
        </w:rPr>
      </w:pPr>
      <w:r w:rsidRPr="008E346E">
        <w:rPr>
          <w:color w:val="auto"/>
          <w:sz w:val="22"/>
          <w:szCs w:val="22"/>
        </w:rPr>
        <w:t>неоднократное (два и более раз) нарушение в течение одного года срока оплаты в Ассоциацию членских взносов, неуплата в Ассоциацию иных обязательных целевых взносов, в отношении которых установлена оплата по частям,</w:t>
      </w:r>
    </w:p>
    <w:p w14:paraId="450B0CF0" w14:textId="77777777" w:rsidR="003A59F2" w:rsidRPr="008E346E" w:rsidRDefault="001A7E6F" w:rsidP="00634DEB">
      <w:pPr>
        <w:pStyle w:val="21"/>
        <w:numPr>
          <w:ilvl w:val="0"/>
          <w:numId w:val="15"/>
        </w:numPr>
        <w:shd w:val="clear" w:color="auto" w:fill="auto"/>
        <w:tabs>
          <w:tab w:val="left" w:pos="1134"/>
          <w:tab w:val="left" w:pos="1432"/>
        </w:tabs>
        <w:spacing w:before="0" w:line="240" w:lineRule="auto"/>
        <w:ind w:firstLine="567"/>
        <w:rPr>
          <w:color w:val="auto"/>
          <w:sz w:val="22"/>
          <w:szCs w:val="22"/>
        </w:rPr>
      </w:pPr>
      <w:r w:rsidRPr="008E346E">
        <w:rPr>
          <w:color w:val="auto"/>
          <w:sz w:val="22"/>
          <w:szCs w:val="22"/>
        </w:rPr>
        <w:t xml:space="preserve">невнесение дополнительного взноса в компенсационный фонд возмещения вреда в </w:t>
      </w:r>
      <w:r w:rsidR="000A42A9" w:rsidRPr="008E346E">
        <w:rPr>
          <w:color w:val="auto"/>
          <w:sz w:val="22"/>
          <w:szCs w:val="22"/>
        </w:rPr>
        <w:t>у</w:t>
      </w:r>
      <w:r w:rsidRPr="008E346E">
        <w:rPr>
          <w:color w:val="auto"/>
          <w:sz w:val="22"/>
          <w:szCs w:val="22"/>
        </w:rPr>
        <w:t>становленный срок в соответствии с Положением о компенсационном фонде возмещения вреда Ассоциации,</w:t>
      </w:r>
    </w:p>
    <w:p w14:paraId="53FC23CF" w14:textId="77777777" w:rsidR="003A59F2" w:rsidRPr="008E346E" w:rsidRDefault="000A42A9" w:rsidP="00634DEB">
      <w:pPr>
        <w:pStyle w:val="21"/>
        <w:numPr>
          <w:ilvl w:val="0"/>
          <w:numId w:val="15"/>
        </w:numPr>
        <w:shd w:val="clear" w:color="auto" w:fill="auto"/>
        <w:tabs>
          <w:tab w:val="left" w:pos="1134"/>
          <w:tab w:val="left" w:pos="2010"/>
        </w:tabs>
        <w:spacing w:before="0" w:line="240" w:lineRule="auto"/>
        <w:ind w:firstLine="567"/>
        <w:rPr>
          <w:color w:val="auto"/>
          <w:sz w:val="22"/>
          <w:szCs w:val="22"/>
        </w:rPr>
      </w:pPr>
      <w:r w:rsidRPr="008E346E">
        <w:rPr>
          <w:color w:val="auto"/>
          <w:sz w:val="22"/>
          <w:szCs w:val="22"/>
        </w:rPr>
        <w:t>невнесение</w:t>
      </w:r>
      <w:r w:rsidR="001A7E6F" w:rsidRPr="008E346E">
        <w:rPr>
          <w:color w:val="auto"/>
          <w:sz w:val="22"/>
          <w:szCs w:val="22"/>
        </w:rPr>
        <w:t xml:space="preserve"> дополнительного взноса в компенсационный фонд обеспечения договорных обязательств в установленный срок в соответствии с Положением о компенсационном фонде обеспечения договорных обязательств Ассоциации,</w:t>
      </w:r>
    </w:p>
    <w:p w14:paraId="0AF6A720" w14:textId="77777777" w:rsidR="003A59F2" w:rsidRPr="008E346E" w:rsidRDefault="001A7E6F" w:rsidP="00634DEB">
      <w:pPr>
        <w:pStyle w:val="21"/>
        <w:numPr>
          <w:ilvl w:val="0"/>
          <w:numId w:val="15"/>
        </w:numPr>
        <w:shd w:val="clear" w:color="auto" w:fill="auto"/>
        <w:tabs>
          <w:tab w:val="left" w:pos="1134"/>
          <w:tab w:val="left" w:pos="2010"/>
        </w:tabs>
        <w:spacing w:before="0" w:line="240" w:lineRule="auto"/>
        <w:ind w:firstLine="567"/>
        <w:rPr>
          <w:color w:val="auto"/>
          <w:sz w:val="22"/>
          <w:szCs w:val="22"/>
        </w:rPr>
      </w:pPr>
      <w:r w:rsidRPr="008E346E">
        <w:rPr>
          <w:color w:val="auto"/>
          <w:sz w:val="22"/>
          <w:szCs w:val="22"/>
        </w:rPr>
        <w:t>по иным основаниям и случаях в соответствии с Уставом Ассоциации и принятыми внутренними документами Ассоциации.</w:t>
      </w:r>
    </w:p>
    <w:p w14:paraId="337631D2"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58620BCC" w14:textId="77777777" w:rsidR="003A59F2" w:rsidRPr="008E346E" w:rsidRDefault="001A7E6F" w:rsidP="00634DEB">
      <w:pPr>
        <w:pStyle w:val="21"/>
        <w:numPr>
          <w:ilvl w:val="0"/>
          <w:numId w:val="16"/>
        </w:numPr>
        <w:shd w:val="clear" w:color="auto" w:fill="auto"/>
        <w:tabs>
          <w:tab w:val="left" w:pos="1134"/>
          <w:tab w:val="left" w:pos="2022"/>
        </w:tabs>
        <w:spacing w:before="0" w:line="240" w:lineRule="auto"/>
        <w:ind w:firstLine="567"/>
        <w:rPr>
          <w:color w:val="auto"/>
          <w:sz w:val="22"/>
          <w:szCs w:val="22"/>
        </w:rPr>
      </w:pPr>
      <w:r w:rsidRPr="008E346E">
        <w:rPr>
          <w:color w:val="auto"/>
          <w:sz w:val="22"/>
          <w:szCs w:val="22"/>
        </w:rPr>
        <w:t>лицо, членство которого в Ассоциации прекращено, посредством использования функции сайта Ассоциации «Личный кабинет» члена Ассоциации</w:t>
      </w:r>
    </w:p>
    <w:p w14:paraId="446B6807" w14:textId="77777777" w:rsidR="003A59F2" w:rsidRPr="008E346E" w:rsidRDefault="001A7E6F" w:rsidP="00634DEB">
      <w:pPr>
        <w:pStyle w:val="21"/>
        <w:numPr>
          <w:ilvl w:val="0"/>
          <w:numId w:val="16"/>
        </w:numPr>
        <w:shd w:val="clear" w:color="auto" w:fill="auto"/>
        <w:tabs>
          <w:tab w:val="left" w:pos="1134"/>
          <w:tab w:val="left" w:pos="2010"/>
        </w:tabs>
        <w:spacing w:before="0" w:line="240" w:lineRule="auto"/>
        <w:ind w:firstLine="567"/>
        <w:rPr>
          <w:color w:val="auto"/>
          <w:sz w:val="22"/>
          <w:szCs w:val="22"/>
        </w:rPr>
      </w:pPr>
      <w:r w:rsidRPr="008E346E">
        <w:rPr>
          <w:color w:val="auto"/>
          <w:sz w:val="22"/>
          <w:szCs w:val="22"/>
        </w:rPr>
        <w:t>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6782A2FE"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РФ.</w:t>
      </w:r>
    </w:p>
    <w:p w14:paraId="19B3CAEF" w14:textId="77777777" w:rsidR="003A59F2" w:rsidRPr="008E346E" w:rsidRDefault="001A7E6F" w:rsidP="00634DEB">
      <w:pPr>
        <w:pStyle w:val="21"/>
        <w:numPr>
          <w:ilvl w:val="1"/>
          <w:numId w:val="3"/>
        </w:numPr>
        <w:shd w:val="clear" w:color="auto" w:fill="auto"/>
        <w:tabs>
          <w:tab w:val="left" w:pos="1134"/>
          <w:tab w:val="left" w:pos="2439"/>
        </w:tabs>
        <w:spacing w:before="0" w:line="240" w:lineRule="auto"/>
        <w:ind w:firstLine="567"/>
        <w:rPr>
          <w:color w:val="auto"/>
          <w:sz w:val="22"/>
          <w:szCs w:val="22"/>
        </w:rPr>
      </w:pPr>
      <w:r w:rsidRPr="008E346E">
        <w:rPr>
          <w:color w:val="auto"/>
          <w:sz w:val="22"/>
          <w:szCs w:val="22"/>
        </w:rPr>
        <w:t>Членство в Ассоциации считается прекращенным с даты внесения соответствующих сведений в реестр членов Ассоциации.</w:t>
      </w:r>
    </w:p>
    <w:p w14:paraId="217CF271" w14:textId="77777777" w:rsidR="003A59F2" w:rsidRPr="008E346E" w:rsidRDefault="001A7E6F" w:rsidP="00634DEB">
      <w:pPr>
        <w:pStyle w:val="21"/>
        <w:numPr>
          <w:ilvl w:val="1"/>
          <w:numId w:val="3"/>
        </w:numPr>
        <w:shd w:val="clear" w:color="auto" w:fill="auto"/>
        <w:tabs>
          <w:tab w:val="left" w:pos="1134"/>
          <w:tab w:val="left" w:pos="2286"/>
        </w:tabs>
        <w:spacing w:before="0" w:line="240" w:lineRule="auto"/>
        <w:ind w:firstLine="567"/>
        <w:rPr>
          <w:color w:val="auto"/>
          <w:sz w:val="22"/>
          <w:szCs w:val="22"/>
        </w:rPr>
      </w:pPr>
      <w:r w:rsidRPr="008E346E">
        <w:rPr>
          <w:color w:val="auto"/>
          <w:sz w:val="22"/>
          <w:szCs w:val="22"/>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 основанной на членстве лиц, осуществляющих подготовку проектной документации.</w:t>
      </w:r>
    </w:p>
    <w:p w14:paraId="516D94B1" w14:textId="77777777" w:rsidR="000A42A9" w:rsidRPr="008E346E" w:rsidRDefault="001A7E6F" w:rsidP="00634DEB">
      <w:pPr>
        <w:pStyle w:val="21"/>
        <w:numPr>
          <w:ilvl w:val="1"/>
          <w:numId w:val="3"/>
        </w:numPr>
        <w:shd w:val="clear" w:color="auto" w:fill="auto"/>
        <w:tabs>
          <w:tab w:val="left" w:pos="1134"/>
          <w:tab w:val="left" w:pos="2283"/>
        </w:tabs>
        <w:spacing w:before="0" w:line="240" w:lineRule="auto"/>
        <w:ind w:firstLine="567"/>
        <w:rPr>
          <w:color w:val="auto"/>
          <w:sz w:val="22"/>
          <w:szCs w:val="22"/>
        </w:rPr>
      </w:pPr>
      <w:r w:rsidRPr="008E346E">
        <w:rPr>
          <w:color w:val="auto"/>
          <w:sz w:val="22"/>
          <w:szCs w:val="22"/>
        </w:rPr>
        <w:t>Решение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73EE3A9E" w14:textId="77777777" w:rsidR="003A59F2" w:rsidRPr="008E346E" w:rsidRDefault="001A7E6F" w:rsidP="00634DEB">
      <w:pPr>
        <w:pStyle w:val="51"/>
        <w:numPr>
          <w:ilvl w:val="0"/>
          <w:numId w:val="3"/>
        </w:numPr>
        <w:shd w:val="clear" w:color="auto" w:fill="auto"/>
        <w:tabs>
          <w:tab w:val="left" w:pos="1134"/>
          <w:tab w:val="left" w:pos="4160"/>
        </w:tabs>
        <w:spacing w:before="0" w:after="0" w:line="240" w:lineRule="auto"/>
        <w:ind w:firstLine="567"/>
        <w:rPr>
          <w:color w:val="auto"/>
          <w:sz w:val="22"/>
          <w:szCs w:val="22"/>
        </w:rPr>
      </w:pPr>
      <w:r w:rsidRPr="008E346E">
        <w:rPr>
          <w:color w:val="auto"/>
          <w:sz w:val="22"/>
          <w:szCs w:val="22"/>
        </w:rPr>
        <w:t>Требования к членам Ассоциации</w:t>
      </w:r>
    </w:p>
    <w:p w14:paraId="154BA3F5" w14:textId="77777777" w:rsidR="003A59F2" w:rsidRPr="008E346E" w:rsidRDefault="00AF05CC"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6.</w:t>
      </w:r>
      <w:r w:rsidR="001A7E6F" w:rsidRPr="008E346E">
        <w:rPr>
          <w:color w:val="auto"/>
          <w:sz w:val="22"/>
          <w:szCs w:val="22"/>
        </w:rPr>
        <w:t>1. Требования к членам Ассоциации, осуществляющим подготовку проектной документации объектов капитального строительства, кроме особо опасных, технически сложных и уникальных объектов</w:t>
      </w:r>
    </w:p>
    <w:p w14:paraId="11DD987E"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Требования к членам Ассоциации, устанавливаемые в стандартах Ассоциации и во внутренних документах Ассоциации не могут быть ниже следующих:</w:t>
      </w:r>
    </w:p>
    <w:p w14:paraId="7D2FCCDF" w14:textId="77777777" w:rsidR="00AF05CC" w:rsidRPr="008E346E" w:rsidRDefault="001A7E6F" w:rsidP="00634DEB">
      <w:pPr>
        <w:pStyle w:val="21"/>
        <w:numPr>
          <w:ilvl w:val="0"/>
          <w:numId w:val="17"/>
        </w:numPr>
        <w:shd w:val="clear" w:color="auto" w:fill="auto"/>
        <w:tabs>
          <w:tab w:val="left" w:pos="1134"/>
          <w:tab w:val="left" w:pos="2339"/>
        </w:tabs>
        <w:spacing w:before="0" w:line="240" w:lineRule="auto"/>
        <w:ind w:firstLine="567"/>
        <w:rPr>
          <w:color w:val="auto"/>
          <w:sz w:val="22"/>
          <w:szCs w:val="22"/>
        </w:rPr>
      </w:pPr>
      <w:r w:rsidRPr="008E346E">
        <w:rPr>
          <w:color w:val="auto"/>
          <w:sz w:val="22"/>
          <w:szCs w:val="22"/>
        </w:rPr>
        <w:t xml:space="preserve">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объектов </w:t>
      </w:r>
      <w:r w:rsidRPr="008E346E">
        <w:rPr>
          <w:color w:val="auto"/>
          <w:sz w:val="22"/>
          <w:szCs w:val="22"/>
        </w:rPr>
        <w:lastRenderedPageBreak/>
        <w:t>капитального строительства - наличие высшего образования соответствующего профиля и стажа работы по специальности не менее чем пять лет;</w:t>
      </w:r>
    </w:p>
    <w:p w14:paraId="2DD38292" w14:textId="77777777" w:rsidR="00AF05CC" w:rsidRPr="008E346E" w:rsidRDefault="00AF05CC" w:rsidP="00634DEB">
      <w:pPr>
        <w:pStyle w:val="21"/>
        <w:numPr>
          <w:ilvl w:val="0"/>
          <w:numId w:val="17"/>
        </w:numPr>
        <w:shd w:val="clear" w:color="auto" w:fill="auto"/>
        <w:tabs>
          <w:tab w:val="left" w:pos="1134"/>
          <w:tab w:val="left" w:pos="2339"/>
        </w:tabs>
        <w:spacing w:before="0" w:line="240" w:lineRule="auto"/>
        <w:ind w:firstLine="567"/>
        <w:rPr>
          <w:color w:val="auto"/>
          <w:sz w:val="22"/>
          <w:szCs w:val="22"/>
        </w:rPr>
      </w:pPr>
      <w:r w:rsidRPr="008E346E">
        <w:rPr>
          <w:color w:val="auto"/>
          <w:sz w:val="22"/>
          <w:szCs w:val="22"/>
        </w:rPr>
        <w:t xml:space="preserve">требования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сведения о которых включены в национальные реестры специалистов, предусмотренные </w:t>
      </w:r>
      <w:hyperlink r:id="rId9" w:history="1">
        <w:r w:rsidRPr="008E346E">
          <w:rPr>
            <w:rStyle w:val="a3"/>
            <w:color w:val="auto"/>
            <w:sz w:val="22"/>
            <w:szCs w:val="22"/>
            <w:u w:val="none"/>
          </w:rPr>
          <w:t>статьей 55.5-1</w:t>
        </w:r>
      </w:hyperlink>
      <w:r w:rsidRPr="008E346E">
        <w:rPr>
          <w:color w:val="auto"/>
          <w:sz w:val="22"/>
          <w:szCs w:val="22"/>
        </w:rPr>
        <w:t xml:space="preserve"> Градостроительного кодекса РФ) (далее также - специалисты), - не менее чем два специалиста по месту основной работы. </w:t>
      </w:r>
    </w:p>
    <w:p w14:paraId="2644E2BF" w14:textId="169C6415" w:rsidR="00AF05CC" w:rsidRPr="008E346E" w:rsidRDefault="00AF05CC" w:rsidP="00634DEB">
      <w:pPr>
        <w:pStyle w:val="21"/>
        <w:numPr>
          <w:ilvl w:val="0"/>
          <w:numId w:val="17"/>
        </w:numPr>
        <w:shd w:val="clear" w:color="auto" w:fill="auto"/>
        <w:tabs>
          <w:tab w:val="left" w:pos="1134"/>
          <w:tab w:val="left" w:pos="2339"/>
        </w:tabs>
        <w:spacing w:before="0" w:line="240" w:lineRule="auto"/>
        <w:ind w:firstLine="567"/>
        <w:rPr>
          <w:color w:val="auto"/>
          <w:sz w:val="22"/>
          <w:szCs w:val="22"/>
        </w:rPr>
      </w:pPr>
      <w:r w:rsidRPr="008E346E">
        <w:rPr>
          <w:color w:val="auto"/>
          <w:sz w:val="22"/>
          <w:szCs w:val="22"/>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3BBB8CB5" w14:textId="77777777" w:rsidR="00AF05CC" w:rsidRPr="008E346E" w:rsidRDefault="00AF05CC" w:rsidP="00634DEB">
      <w:pPr>
        <w:pStyle w:val="ConsPlusNormal"/>
        <w:tabs>
          <w:tab w:val="left" w:pos="1134"/>
        </w:tabs>
        <w:ind w:firstLine="567"/>
        <w:jc w:val="both"/>
        <w:rPr>
          <w:sz w:val="22"/>
          <w:szCs w:val="22"/>
          <w:lang w:bidi="ru-RU"/>
        </w:rPr>
      </w:pPr>
      <w:r w:rsidRPr="008E346E">
        <w:rPr>
          <w:sz w:val="22"/>
          <w:szCs w:val="22"/>
          <w:lang w:bidi="ru-RU"/>
        </w:rPr>
        <w:t>1) наличие высшего образования по специальности или направлению подготовки в области строительства;</w:t>
      </w:r>
    </w:p>
    <w:p w14:paraId="2511D4FF" w14:textId="77777777" w:rsidR="00AF05CC" w:rsidRPr="008E346E" w:rsidRDefault="00AF05CC" w:rsidP="00634DEB">
      <w:pPr>
        <w:pStyle w:val="ConsPlusNormal"/>
        <w:tabs>
          <w:tab w:val="left" w:pos="1134"/>
        </w:tabs>
        <w:ind w:firstLine="567"/>
        <w:jc w:val="both"/>
        <w:rPr>
          <w:sz w:val="22"/>
          <w:szCs w:val="22"/>
          <w:lang w:bidi="ru-RU"/>
        </w:rPr>
      </w:pPr>
      <w:r w:rsidRPr="008E346E">
        <w:rPr>
          <w:sz w:val="22"/>
          <w:szCs w:val="22"/>
          <w:lang w:bidi="ru-RU"/>
        </w:rPr>
        <w:t>2) наличие стажа работы на инженерных должностях не менее чем три года в организациях, осуществляющих подготовку проектной документации;</w:t>
      </w:r>
    </w:p>
    <w:p w14:paraId="3824FAED" w14:textId="77777777" w:rsidR="00AF05CC" w:rsidRPr="008E346E" w:rsidRDefault="00AF05CC" w:rsidP="00634DEB">
      <w:pPr>
        <w:pStyle w:val="ConsPlusNormal"/>
        <w:tabs>
          <w:tab w:val="left" w:pos="1134"/>
        </w:tabs>
        <w:ind w:firstLine="567"/>
        <w:jc w:val="both"/>
        <w:rPr>
          <w:sz w:val="22"/>
          <w:szCs w:val="22"/>
          <w:lang w:bidi="ru-RU"/>
        </w:rPr>
      </w:pPr>
      <w:r w:rsidRPr="008E346E">
        <w:rPr>
          <w:sz w:val="22"/>
          <w:szCs w:val="22"/>
          <w:lang w:bidi="ru-RU"/>
        </w:rPr>
        <w:t xml:space="preserve">3) наличие общего трудового стажа по профессии, специальности или направлению подготовки проектной документации не менее чем десять лет или не менее чем пять лет при прохождении в соответствии с Федеральным </w:t>
      </w:r>
      <w:hyperlink r:id="rId10" w:history="1">
        <w:r w:rsidRPr="008E346E">
          <w:rPr>
            <w:sz w:val="22"/>
            <w:szCs w:val="22"/>
            <w:lang w:bidi="ru-RU"/>
          </w:rPr>
          <w:t>законом</w:t>
        </w:r>
      </w:hyperlink>
      <w:r w:rsidRPr="008E346E">
        <w:rPr>
          <w:sz w:val="22"/>
          <w:szCs w:val="22"/>
          <w:lang w:bidi="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w:t>
      </w:r>
      <w:r w:rsidR="003D4CB4" w:rsidRPr="008E346E">
        <w:rPr>
          <w:sz w:val="22"/>
          <w:szCs w:val="22"/>
          <w:lang w:bidi="ru-RU"/>
        </w:rPr>
        <w:t>подготовке проектной документации</w:t>
      </w:r>
      <w:r w:rsidRPr="008E346E">
        <w:rPr>
          <w:sz w:val="22"/>
          <w:szCs w:val="22"/>
          <w:lang w:bidi="ru-RU"/>
        </w:rPr>
        <w:t>,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законодательством Российской Федерации;</w:t>
      </w:r>
    </w:p>
    <w:p w14:paraId="7DBB2A17" w14:textId="77777777" w:rsidR="00AF05CC" w:rsidRPr="008E346E" w:rsidRDefault="00AF05CC" w:rsidP="00634DEB">
      <w:pPr>
        <w:pStyle w:val="ConsPlusNormal"/>
        <w:tabs>
          <w:tab w:val="left" w:pos="1134"/>
        </w:tabs>
        <w:ind w:firstLine="567"/>
        <w:jc w:val="both"/>
        <w:rPr>
          <w:sz w:val="22"/>
          <w:szCs w:val="22"/>
          <w:lang w:bidi="ru-RU"/>
        </w:rPr>
      </w:pPr>
      <w:proofErr w:type="gramStart"/>
      <w:r w:rsidRPr="008E346E">
        <w:rPr>
          <w:sz w:val="22"/>
          <w:szCs w:val="22"/>
          <w:lang w:bidi="ru-RU"/>
        </w:rPr>
        <w:t xml:space="preserve">4) не реже одного раза в пять лет прохождение в соответствии с Федеральным </w:t>
      </w:r>
      <w:hyperlink r:id="rId11" w:history="1">
        <w:r w:rsidRPr="008E346E">
          <w:rPr>
            <w:sz w:val="22"/>
            <w:szCs w:val="22"/>
            <w:lang w:bidi="ru-RU"/>
          </w:rPr>
          <w:t>законом</w:t>
        </w:r>
      </w:hyperlink>
      <w:r w:rsidRPr="008E346E">
        <w:rPr>
          <w:sz w:val="22"/>
          <w:szCs w:val="22"/>
          <w:lang w:bidi="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w:t>
      </w:r>
      <w:r w:rsidR="003D4CB4" w:rsidRPr="008E346E">
        <w:rPr>
          <w:sz w:val="22"/>
          <w:szCs w:val="22"/>
          <w:lang w:bidi="ru-RU"/>
        </w:rPr>
        <w:t>подготовке проектной документации</w:t>
      </w:r>
      <w:r w:rsidRPr="008E346E">
        <w:rPr>
          <w:sz w:val="22"/>
          <w:szCs w:val="22"/>
          <w:lang w:bidi="ru-RU"/>
        </w:rPr>
        <w:t>,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roofErr w:type="gramEnd"/>
      <w:r w:rsidRPr="008E346E">
        <w:rPr>
          <w:sz w:val="22"/>
          <w:szCs w:val="22"/>
          <w:lang w:bidi="ru-RU"/>
        </w:rPr>
        <w:t xml:space="preserve">, </w:t>
      </w:r>
      <w:proofErr w:type="gramStart"/>
      <w:r w:rsidRPr="008E346E">
        <w:rPr>
          <w:sz w:val="22"/>
          <w:szCs w:val="22"/>
          <w:lang w:bidi="ru-RU"/>
        </w:rPr>
        <w:t>установленных</w:t>
      </w:r>
      <w:proofErr w:type="gramEnd"/>
      <w:r w:rsidRPr="008E346E">
        <w:rPr>
          <w:sz w:val="22"/>
          <w:szCs w:val="22"/>
          <w:lang w:bidi="ru-RU"/>
        </w:rPr>
        <w:t xml:space="preserve"> законодательством Российской Федерации;</w:t>
      </w:r>
    </w:p>
    <w:p w14:paraId="50AD31E1" w14:textId="44233831" w:rsidR="007912B1" w:rsidRPr="008E346E" w:rsidRDefault="007912B1" w:rsidP="007912B1">
      <w:pPr>
        <w:pStyle w:val="ConsPlusNormal"/>
        <w:tabs>
          <w:tab w:val="left" w:pos="1134"/>
        </w:tabs>
        <w:ind w:firstLine="567"/>
        <w:jc w:val="both"/>
        <w:rPr>
          <w:sz w:val="22"/>
          <w:szCs w:val="22"/>
          <w:lang w:bidi="ru-RU"/>
        </w:rPr>
      </w:pPr>
      <w:proofErr w:type="gramStart"/>
      <w:r w:rsidRPr="008E346E">
        <w:rPr>
          <w:sz w:val="22"/>
          <w:szCs w:val="22"/>
          <w:lang w:bidi="ru-RU"/>
        </w:rPr>
        <w:t xml:space="preserve">4.1) требование о наличии подтверждения прохождения не реже одного раза в 5 лет в соответствии с Федеральным </w:t>
      </w:r>
      <w:hyperlink r:id="rId12" w:history="1">
        <w:r w:rsidRPr="008E346E">
          <w:rPr>
            <w:rStyle w:val="a3"/>
            <w:color w:val="auto"/>
            <w:sz w:val="22"/>
            <w:szCs w:val="22"/>
            <w:u w:val="none"/>
            <w:lang w:bidi="ru-RU"/>
          </w:rPr>
          <w:t>законом</w:t>
        </w:r>
      </w:hyperlink>
      <w:r w:rsidRPr="008E346E">
        <w:rPr>
          <w:sz w:val="22"/>
          <w:szCs w:val="22"/>
          <w:lang w:bidi="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w:t>
      </w:r>
      <w:hyperlink r:id="rId13" w:history="1">
        <w:r w:rsidRPr="008E346E">
          <w:rPr>
            <w:rStyle w:val="a3"/>
            <w:color w:val="auto"/>
            <w:sz w:val="22"/>
            <w:szCs w:val="22"/>
            <w:u w:val="none"/>
            <w:lang w:bidi="ru-RU"/>
          </w:rPr>
          <w:t>подпункт "б" пункта 3</w:t>
        </w:r>
      </w:hyperlink>
      <w:r w:rsidRPr="008E346E">
        <w:rPr>
          <w:sz w:val="22"/>
          <w:szCs w:val="22"/>
          <w:lang w:bidi="ru-RU"/>
        </w:rPr>
        <w:t xml:space="preserve">, </w:t>
      </w:r>
      <w:hyperlink r:id="rId14" w:history="1">
        <w:r w:rsidRPr="008E346E">
          <w:rPr>
            <w:rStyle w:val="a3"/>
            <w:color w:val="auto"/>
            <w:sz w:val="22"/>
            <w:szCs w:val="22"/>
            <w:u w:val="none"/>
            <w:lang w:bidi="ru-RU"/>
          </w:rPr>
          <w:t>абзацы второй</w:t>
        </w:r>
      </w:hyperlink>
      <w:r w:rsidRPr="008E346E">
        <w:rPr>
          <w:sz w:val="22"/>
          <w:szCs w:val="22"/>
          <w:lang w:bidi="ru-RU"/>
        </w:rPr>
        <w:t xml:space="preserve"> - </w:t>
      </w:r>
      <w:hyperlink r:id="rId15" w:history="1">
        <w:r w:rsidRPr="008E346E">
          <w:rPr>
            <w:rStyle w:val="a3"/>
            <w:color w:val="auto"/>
            <w:sz w:val="22"/>
            <w:szCs w:val="22"/>
            <w:u w:val="none"/>
            <w:lang w:bidi="ru-RU"/>
          </w:rPr>
          <w:t>пятый подпункта "а" пункта 6</w:t>
        </w:r>
      </w:hyperlink>
      <w:r w:rsidRPr="008E346E">
        <w:rPr>
          <w:sz w:val="22"/>
          <w:szCs w:val="22"/>
          <w:lang w:bidi="ru-RU"/>
        </w:rPr>
        <w:t xml:space="preserve">, </w:t>
      </w:r>
      <w:hyperlink r:id="rId16" w:history="1">
        <w:r w:rsidRPr="008E346E">
          <w:rPr>
            <w:rStyle w:val="a3"/>
            <w:color w:val="auto"/>
            <w:sz w:val="22"/>
            <w:szCs w:val="22"/>
            <w:u w:val="none"/>
            <w:lang w:bidi="ru-RU"/>
          </w:rPr>
          <w:t>абзацы второй</w:t>
        </w:r>
      </w:hyperlink>
      <w:r w:rsidRPr="008E346E">
        <w:rPr>
          <w:sz w:val="22"/>
          <w:szCs w:val="22"/>
          <w:lang w:bidi="ru-RU"/>
        </w:rPr>
        <w:t xml:space="preserve"> - </w:t>
      </w:r>
      <w:hyperlink r:id="rId17" w:history="1">
        <w:r w:rsidRPr="008E346E">
          <w:rPr>
            <w:rStyle w:val="a3"/>
            <w:color w:val="auto"/>
            <w:sz w:val="22"/>
            <w:szCs w:val="22"/>
            <w:u w:val="none"/>
            <w:lang w:bidi="ru-RU"/>
          </w:rPr>
          <w:t>седьмой подпункта "а" пункта 9</w:t>
        </w:r>
      </w:hyperlink>
      <w:r w:rsidRPr="008E346E">
        <w:rPr>
          <w:sz w:val="22"/>
          <w:szCs w:val="22"/>
          <w:lang w:bidi="ru-RU"/>
        </w:rPr>
        <w:t xml:space="preserve"> минимальных</w:t>
      </w:r>
      <w:proofErr w:type="gramEnd"/>
      <w:r w:rsidRPr="008E346E">
        <w:rPr>
          <w:sz w:val="22"/>
          <w:szCs w:val="22"/>
          <w:lang w:bidi="ru-RU"/>
        </w:rPr>
        <w:t xml:space="preserve"> </w:t>
      </w:r>
      <w:proofErr w:type="gramStart"/>
      <w:r w:rsidRPr="008E346E">
        <w:rPr>
          <w:sz w:val="22"/>
          <w:szCs w:val="22"/>
          <w:lang w:bidi="ru-RU"/>
        </w:rPr>
        <w:t xml:space="preserve">требований, утвержденных настоящим постановлением), не применяется к члену саморегулируемой организации, осуществляющему подготовку проектной документации особо опасных, технически сложных и уникальных объектов, объектов использования атомной энергии, указанных в </w:t>
      </w:r>
      <w:hyperlink r:id="rId18" w:history="1">
        <w:r w:rsidRPr="008E346E">
          <w:rPr>
            <w:rStyle w:val="a3"/>
            <w:color w:val="auto"/>
            <w:sz w:val="22"/>
            <w:szCs w:val="22"/>
            <w:u w:val="none"/>
            <w:lang w:bidi="ru-RU"/>
          </w:rPr>
          <w:t>подпунктах "а"</w:t>
        </w:r>
      </w:hyperlink>
      <w:r w:rsidRPr="008E346E">
        <w:rPr>
          <w:sz w:val="22"/>
          <w:szCs w:val="22"/>
          <w:lang w:bidi="ru-RU"/>
        </w:rPr>
        <w:t xml:space="preserve"> и </w:t>
      </w:r>
      <w:hyperlink r:id="rId19" w:history="1">
        <w:r w:rsidRPr="008E346E">
          <w:rPr>
            <w:rStyle w:val="a3"/>
            <w:color w:val="auto"/>
            <w:sz w:val="22"/>
            <w:szCs w:val="22"/>
            <w:u w:val="none"/>
            <w:lang w:bidi="ru-RU"/>
          </w:rPr>
          <w:t>"б" пункта 1 части 1 статьи 48.1</w:t>
        </w:r>
      </w:hyperlink>
      <w:r w:rsidRPr="008E346E">
        <w:rPr>
          <w:sz w:val="22"/>
          <w:szCs w:val="22"/>
          <w:lang w:bidi="ru-RU"/>
        </w:rPr>
        <w:t xml:space="preserve"> Градостроительного кодекса Российской Федерации, в отношении специалистов технических, и (или) </w:t>
      </w:r>
      <w:proofErr w:type="spellStart"/>
      <w:r w:rsidRPr="008E346E">
        <w:rPr>
          <w:sz w:val="22"/>
          <w:szCs w:val="22"/>
          <w:lang w:bidi="ru-RU"/>
        </w:rPr>
        <w:t>энергомеханических</w:t>
      </w:r>
      <w:proofErr w:type="spellEnd"/>
      <w:r w:rsidRPr="008E346E">
        <w:rPr>
          <w:sz w:val="22"/>
          <w:szCs w:val="22"/>
          <w:lang w:bidi="ru-RU"/>
        </w:rPr>
        <w:t>, и (или) контрольных, и (или) других его технических служб и подразделений, прошедших</w:t>
      </w:r>
      <w:proofErr w:type="gramEnd"/>
      <w:r w:rsidRPr="008E346E">
        <w:rPr>
          <w:sz w:val="22"/>
          <w:szCs w:val="22"/>
          <w:lang w:bidi="ru-RU"/>
        </w:rPr>
        <w:t xml:space="preserve"> повышение квалификации по направлению подготовки в области строительства до 1 марта 2024 г., до истечения 5 лет со дня прохождения указанными специалистами повышения квалификации.</w:t>
      </w:r>
    </w:p>
    <w:p w14:paraId="104AA5F3" w14:textId="77777777" w:rsidR="00AF05CC" w:rsidRPr="008E346E" w:rsidRDefault="00AF05CC" w:rsidP="00634DEB">
      <w:pPr>
        <w:pStyle w:val="ConsPlusNormal"/>
        <w:tabs>
          <w:tab w:val="left" w:pos="1134"/>
        </w:tabs>
        <w:ind w:firstLine="567"/>
        <w:jc w:val="both"/>
        <w:rPr>
          <w:sz w:val="22"/>
          <w:szCs w:val="22"/>
          <w:lang w:bidi="ru-RU"/>
        </w:rPr>
      </w:pPr>
      <w:r w:rsidRPr="008E346E">
        <w:rPr>
          <w:sz w:val="22"/>
          <w:szCs w:val="22"/>
          <w:lang w:bidi="ru-RU"/>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1ACD1CD8" w14:textId="77777777" w:rsidR="00AF05CC" w:rsidRPr="008E346E" w:rsidRDefault="00AF05CC" w:rsidP="00634DEB">
      <w:pPr>
        <w:pStyle w:val="ConsPlusNormal"/>
        <w:tabs>
          <w:tab w:val="left" w:pos="1134"/>
        </w:tabs>
        <w:ind w:firstLine="567"/>
        <w:jc w:val="both"/>
        <w:rPr>
          <w:sz w:val="22"/>
          <w:szCs w:val="22"/>
          <w:lang w:bidi="ru-RU"/>
        </w:rPr>
      </w:pPr>
      <w:r w:rsidRPr="008E346E">
        <w:rPr>
          <w:sz w:val="22"/>
          <w:szCs w:val="22"/>
          <w:lang w:bidi="ru-RU"/>
        </w:rPr>
        <w:t>6) отсутствие непогашенной или неснятой судимости за совершение умышленного преступления.</w:t>
      </w:r>
    </w:p>
    <w:p w14:paraId="49D83B79" w14:textId="77777777" w:rsidR="003A59F2" w:rsidRPr="008E346E" w:rsidRDefault="001A7E6F" w:rsidP="00634DEB">
      <w:pPr>
        <w:pStyle w:val="21"/>
        <w:numPr>
          <w:ilvl w:val="0"/>
          <w:numId w:val="18"/>
        </w:numPr>
        <w:shd w:val="clear" w:color="auto" w:fill="auto"/>
        <w:tabs>
          <w:tab w:val="left" w:pos="1134"/>
          <w:tab w:val="left" w:pos="2273"/>
        </w:tabs>
        <w:spacing w:before="0" w:line="240" w:lineRule="auto"/>
        <w:ind w:firstLine="567"/>
        <w:rPr>
          <w:color w:val="auto"/>
          <w:sz w:val="22"/>
          <w:szCs w:val="22"/>
        </w:rPr>
      </w:pPr>
      <w:r w:rsidRPr="008E346E">
        <w:rPr>
          <w:color w:val="auto"/>
          <w:sz w:val="22"/>
          <w:szCs w:val="22"/>
        </w:rPr>
        <w:t>Требования к членам Ассоциации, осуществляющим подготовку проектной документации особо опасных, технически сложных и уникальных объектов капитального строительства (кроме объектов использования атомной энергии)</w:t>
      </w:r>
    </w:p>
    <w:p w14:paraId="076E62DC" w14:textId="77777777" w:rsidR="003A59F2" w:rsidRPr="008E346E" w:rsidRDefault="001A7E6F" w:rsidP="00634DEB">
      <w:pPr>
        <w:pStyle w:val="21"/>
        <w:numPr>
          <w:ilvl w:val="0"/>
          <w:numId w:val="19"/>
        </w:numPr>
        <w:shd w:val="clear" w:color="auto" w:fill="auto"/>
        <w:tabs>
          <w:tab w:val="left" w:pos="1134"/>
          <w:tab w:val="left" w:pos="2386"/>
        </w:tabs>
        <w:spacing w:before="0" w:line="240" w:lineRule="auto"/>
        <w:ind w:firstLine="567"/>
        <w:rPr>
          <w:color w:val="auto"/>
          <w:sz w:val="22"/>
          <w:szCs w:val="22"/>
        </w:rPr>
      </w:pPr>
      <w:r w:rsidRPr="008E346E">
        <w:rPr>
          <w:color w:val="auto"/>
          <w:sz w:val="22"/>
          <w:szCs w:val="22"/>
        </w:rPr>
        <w:t>В соответствии с частью 8 статьи 55.5 Градостроительного кодекса Российской Федерации требования к членам Ассоциации, осуществляющим подготовку проектной документации особо опасных, технически сложных и уникальных объектов (кроме объектов использования атомной энергии), дифференцированные с учетом технической сложности и потенциальной опасности таких объектов, устанавливаются во внутренних документах Ассоциации и не могут быть ниже минимально установленных Правительством Российской Федерации.</w:t>
      </w:r>
    </w:p>
    <w:p w14:paraId="30D3337E"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 xml:space="preserve">Особо опасные, технически сложные и уникальные объекты капитального строительства определены статьей 48.1 Градостроительного кодекса Российской Федерации (далее - </w:t>
      </w:r>
      <w:proofErr w:type="spellStart"/>
      <w:r w:rsidRPr="008E346E">
        <w:rPr>
          <w:color w:val="auto"/>
          <w:sz w:val="22"/>
          <w:szCs w:val="22"/>
        </w:rPr>
        <w:t>ГрК</w:t>
      </w:r>
      <w:proofErr w:type="spellEnd"/>
      <w:r w:rsidRPr="008E346E">
        <w:rPr>
          <w:color w:val="auto"/>
          <w:sz w:val="22"/>
          <w:szCs w:val="22"/>
        </w:rPr>
        <w:t xml:space="preserve"> РФ).</w:t>
      </w:r>
    </w:p>
    <w:p w14:paraId="316B2AA3"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lastRenderedPageBreak/>
        <w:t>Ассоциацией установлены требования к членам Ассоциации, равные минимально установленным Постановлением Правительства РФ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капитального строительства».</w:t>
      </w:r>
    </w:p>
    <w:p w14:paraId="774F7C17"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В соответствии с разделом IV названного Постановления Правительства РФ от 11.05.2017 г. № 559 требованиями, установленными Ассоциацией, к члену Ассоциации,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являются:</w:t>
      </w:r>
    </w:p>
    <w:p w14:paraId="3F586622"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1) В отношении кадрового состава:</w:t>
      </w:r>
    </w:p>
    <w:p w14:paraId="3D52EFDB"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а) наличие у члена в штате по месту основной работы:</w:t>
      </w:r>
    </w:p>
    <w:p w14:paraId="31C885AB" w14:textId="77777777" w:rsidR="003A59F2" w:rsidRPr="008E346E" w:rsidRDefault="001A7E6F" w:rsidP="00634DEB">
      <w:pPr>
        <w:pStyle w:val="21"/>
        <w:numPr>
          <w:ilvl w:val="0"/>
          <w:numId w:val="5"/>
        </w:numPr>
        <w:shd w:val="clear" w:color="auto" w:fill="auto"/>
        <w:tabs>
          <w:tab w:val="left" w:pos="1134"/>
          <w:tab w:val="left" w:pos="1863"/>
        </w:tabs>
        <w:spacing w:before="0" w:line="240" w:lineRule="auto"/>
        <w:ind w:firstLine="567"/>
        <w:rPr>
          <w:color w:val="auto"/>
          <w:sz w:val="22"/>
          <w:szCs w:val="22"/>
        </w:rPr>
      </w:pPr>
      <w:r w:rsidRPr="008E346E">
        <w:rPr>
          <w:color w:val="auto"/>
          <w:sz w:val="22"/>
          <w:szCs w:val="22"/>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25 миллионов рублей;</w:t>
      </w:r>
    </w:p>
    <w:p w14:paraId="74BCB42E" w14:textId="77777777" w:rsidR="003A59F2" w:rsidRPr="008E346E" w:rsidRDefault="001A7E6F" w:rsidP="00634DEB">
      <w:pPr>
        <w:pStyle w:val="21"/>
        <w:numPr>
          <w:ilvl w:val="0"/>
          <w:numId w:val="5"/>
        </w:numPr>
        <w:shd w:val="clear" w:color="auto" w:fill="auto"/>
        <w:tabs>
          <w:tab w:val="left" w:pos="1134"/>
          <w:tab w:val="left" w:pos="1868"/>
        </w:tabs>
        <w:spacing w:before="0" w:line="240" w:lineRule="auto"/>
        <w:ind w:firstLine="567"/>
        <w:rPr>
          <w:color w:val="auto"/>
          <w:sz w:val="22"/>
          <w:szCs w:val="22"/>
        </w:rPr>
      </w:pPr>
      <w:r w:rsidRPr="008E346E">
        <w:rPr>
          <w:color w:val="auto"/>
          <w:sz w:val="22"/>
          <w:szCs w:val="22"/>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 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50 миллионов рублей;</w:t>
      </w:r>
    </w:p>
    <w:p w14:paraId="0659385C" w14:textId="77777777" w:rsidR="003A59F2" w:rsidRPr="008E346E" w:rsidRDefault="001A7E6F" w:rsidP="00634DEB">
      <w:pPr>
        <w:pStyle w:val="21"/>
        <w:numPr>
          <w:ilvl w:val="0"/>
          <w:numId w:val="5"/>
        </w:numPr>
        <w:shd w:val="clear" w:color="auto" w:fill="auto"/>
        <w:tabs>
          <w:tab w:val="left" w:pos="1134"/>
          <w:tab w:val="left" w:pos="1863"/>
        </w:tabs>
        <w:spacing w:before="0" w:line="240" w:lineRule="auto"/>
        <w:ind w:firstLine="567"/>
        <w:rPr>
          <w:color w:val="auto"/>
          <w:sz w:val="22"/>
          <w:szCs w:val="22"/>
        </w:rPr>
      </w:pPr>
      <w:r w:rsidRPr="008E346E">
        <w:rPr>
          <w:color w:val="auto"/>
          <w:sz w:val="22"/>
          <w:szCs w:val="22"/>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w:t>
      </w:r>
    </w:p>
    <w:p w14:paraId="0295E482" w14:textId="03E24704" w:rsidR="003A59F2" w:rsidRPr="008E346E" w:rsidRDefault="001A7E6F" w:rsidP="001F3605">
      <w:pPr>
        <w:pStyle w:val="21"/>
        <w:shd w:val="clear" w:color="auto" w:fill="auto"/>
        <w:tabs>
          <w:tab w:val="left" w:pos="1134"/>
          <w:tab w:val="left" w:pos="4240"/>
          <w:tab w:val="left" w:pos="6122"/>
          <w:tab w:val="left" w:pos="7331"/>
          <w:tab w:val="left" w:pos="7754"/>
          <w:tab w:val="left" w:pos="8906"/>
          <w:tab w:val="left" w:pos="10235"/>
        </w:tabs>
        <w:spacing w:before="0" w:line="240" w:lineRule="auto"/>
        <w:ind w:firstLine="567"/>
        <w:rPr>
          <w:color w:val="auto"/>
          <w:sz w:val="22"/>
          <w:szCs w:val="22"/>
        </w:rPr>
      </w:pPr>
      <w:r w:rsidRPr="008E346E">
        <w:rPr>
          <w:color w:val="auto"/>
          <w:sz w:val="22"/>
          <w:szCs w:val="22"/>
        </w:rPr>
        <w:t>по специальности не менее 5 лет и являющихся специалистами по организации архитектурно-строительного</w:t>
      </w:r>
      <w:r w:rsidR="001F3605" w:rsidRPr="008E346E">
        <w:rPr>
          <w:color w:val="auto"/>
          <w:sz w:val="22"/>
          <w:szCs w:val="22"/>
        </w:rPr>
        <w:t xml:space="preserve"> </w:t>
      </w:r>
      <w:r w:rsidR="00376419" w:rsidRPr="008E346E">
        <w:rPr>
          <w:color w:val="auto"/>
          <w:sz w:val="22"/>
          <w:szCs w:val="22"/>
        </w:rPr>
        <w:t xml:space="preserve">проектирования, </w:t>
      </w:r>
      <w:r w:rsidRPr="008E346E">
        <w:rPr>
          <w:color w:val="auto"/>
          <w:sz w:val="22"/>
          <w:szCs w:val="22"/>
        </w:rPr>
        <w:t>сведения</w:t>
      </w:r>
      <w:r w:rsidR="00376419" w:rsidRPr="008E346E">
        <w:rPr>
          <w:color w:val="auto"/>
          <w:sz w:val="22"/>
          <w:szCs w:val="22"/>
        </w:rPr>
        <w:t xml:space="preserve"> </w:t>
      </w:r>
      <w:r w:rsidRPr="008E346E">
        <w:rPr>
          <w:color w:val="auto"/>
          <w:sz w:val="22"/>
          <w:szCs w:val="22"/>
        </w:rPr>
        <w:t>о</w:t>
      </w:r>
      <w:r w:rsidR="00376419" w:rsidRPr="008E346E">
        <w:rPr>
          <w:color w:val="auto"/>
          <w:sz w:val="22"/>
          <w:szCs w:val="22"/>
        </w:rPr>
        <w:t xml:space="preserve"> </w:t>
      </w:r>
      <w:r w:rsidRPr="008E346E">
        <w:rPr>
          <w:color w:val="auto"/>
          <w:sz w:val="22"/>
          <w:szCs w:val="22"/>
        </w:rPr>
        <w:t>которых</w:t>
      </w:r>
      <w:r w:rsidR="00376419" w:rsidRPr="008E346E">
        <w:rPr>
          <w:color w:val="auto"/>
          <w:sz w:val="22"/>
          <w:szCs w:val="22"/>
        </w:rPr>
        <w:t xml:space="preserve"> </w:t>
      </w:r>
      <w:r w:rsidRPr="008E346E">
        <w:rPr>
          <w:color w:val="auto"/>
          <w:sz w:val="22"/>
          <w:szCs w:val="22"/>
        </w:rPr>
        <w:t>включены</w:t>
      </w:r>
      <w:r w:rsidRPr="008E346E">
        <w:rPr>
          <w:color w:val="auto"/>
          <w:sz w:val="22"/>
          <w:szCs w:val="22"/>
        </w:rPr>
        <w:tab/>
      </w:r>
      <w:r w:rsidR="00376419" w:rsidRPr="008E346E">
        <w:rPr>
          <w:color w:val="auto"/>
          <w:sz w:val="22"/>
          <w:szCs w:val="22"/>
        </w:rPr>
        <w:t xml:space="preserve"> </w:t>
      </w:r>
      <w:r w:rsidRPr="008E346E">
        <w:rPr>
          <w:color w:val="auto"/>
          <w:sz w:val="22"/>
          <w:szCs w:val="22"/>
        </w:rPr>
        <w:t>в</w:t>
      </w:r>
      <w:r w:rsidR="001F3605" w:rsidRPr="008E346E">
        <w:rPr>
          <w:color w:val="auto"/>
          <w:sz w:val="22"/>
          <w:szCs w:val="22"/>
        </w:rPr>
        <w:t xml:space="preserve"> </w:t>
      </w:r>
      <w:r w:rsidRPr="008E346E">
        <w:rPr>
          <w:color w:val="auto"/>
          <w:sz w:val="22"/>
          <w:szCs w:val="22"/>
        </w:rPr>
        <w:t>национальный реестр специалистов в области инженерных изысканий и архитектурн</w:t>
      </w:r>
      <w:proofErr w:type="gramStart"/>
      <w:r w:rsidRPr="008E346E">
        <w:rPr>
          <w:color w:val="auto"/>
          <w:sz w:val="22"/>
          <w:szCs w:val="22"/>
        </w:rPr>
        <w:t>о-</w:t>
      </w:r>
      <w:proofErr w:type="gramEnd"/>
      <w:r w:rsidRPr="008E346E">
        <w:rPr>
          <w:color w:val="auto"/>
          <w:sz w:val="22"/>
          <w:szCs w:val="22"/>
        </w:rPr>
        <w:t xml:space="preserve"> 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300 миллионов рублей;</w:t>
      </w:r>
    </w:p>
    <w:p w14:paraId="5596510E" w14:textId="0A63ADFF" w:rsidR="003A59F2" w:rsidRPr="008E346E" w:rsidRDefault="001A7E6F" w:rsidP="00634DEB">
      <w:pPr>
        <w:pStyle w:val="21"/>
        <w:numPr>
          <w:ilvl w:val="0"/>
          <w:numId w:val="5"/>
        </w:numPr>
        <w:shd w:val="clear" w:color="auto" w:fill="auto"/>
        <w:tabs>
          <w:tab w:val="left" w:pos="1134"/>
          <w:tab w:val="left" w:pos="1737"/>
        </w:tabs>
        <w:spacing w:before="0" w:line="240" w:lineRule="auto"/>
        <w:ind w:firstLine="567"/>
        <w:rPr>
          <w:color w:val="auto"/>
          <w:sz w:val="22"/>
          <w:szCs w:val="22"/>
        </w:rPr>
      </w:pPr>
      <w:r w:rsidRPr="008E346E">
        <w:rPr>
          <w:color w:val="auto"/>
          <w:sz w:val="22"/>
          <w:szCs w:val="22"/>
        </w:rPr>
        <w:t>не менее 2 руководителей, имеющих высшее образование по специальности или</w:t>
      </w:r>
      <w:r w:rsidR="001F3605" w:rsidRPr="008E346E">
        <w:rPr>
          <w:color w:val="auto"/>
          <w:sz w:val="22"/>
          <w:szCs w:val="22"/>
        </w:rPr>
        <w:t xml:space="preserve"> </w:t>
      </w:r>
      <w:r w:rsidRPr="008E346E">
        <w:rPr>
          <w:color w:val="auto"/>
          <w:sz w:val="22"/>
          <w:szCs w:val="22"/>
        </w:rPr>
        <w:t>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w:t>
      </w:r>
      <w:r w:rsidRPr="008E346E">
        <w:rPr>
          <w:color w:val="auto"/>
          <w:sz w:val="22"/>
          <w:szCs w:val="22"/>
        </w:rPr>
        <w:tab/>
        <w:t>проектирования,</w:t>
      </w:r>
      <w:r w:rsidR="001F3605" w:rsidRPr="008E346E">
        <w:rPr>
          <w:color w:val="auto"/>
          <w:sz w:val="22"/>
          <w:szCs w:val="22"/>
        </w:rPr>
        <w:t xml:space="preserve"> </w:t>
      </w:r>
      <w:r w:rsidRPr="008E346E">
        <w:rPr>
          <w:color w:val="auto"/>
          <w:sz w:val="22"/>
          <w:szCs w:val="22"/>
        </w:rPr>
        <w:t>сведения</w:t>
      </w:r>
      <w:r w:rsidR="001F3605" w:rsidRPr="008E346E">
        <w:rPr>
          <w:color w:val="auto"/>
          <w:sz w:val="22"/>
          <w:szCs w:val="22"/>
        </w:rPr>
        <w:t xml:space="preserve"> </w:t>
      </w:r>
      <w:r w:rsidRPr="008E346E">
        <w:rPr>
          <w:color w:val="auto"/>
          <w:sz w:val="22"/>
          <w:szCs w:val="22"/>
        </w:rPr>
        <w:t>о</w:t>
      </w:r>
      <w:r w:rsidR="001F3605" w:rsidRPr="008E346E">
        <w:rPr>
          <w:color w:val="auto"/>
          <w:sz w:val="22"/>
          <w:szCs w:val="22"/>
        </w:rPr>
        <w:t xml:space="preserve"> </w:t>
      </w:r>
      <w:r w:rsidRPr="008E346E">
        <w:rPr>
          <w:color w:val="auto"/>
          <w:sz w:val="22"/>
          <w:szCs w:val="22"/>
        </w:rPr>
        <w:t>которых</w:t>
      </w:r>
      <w:r w:rsidRPr="008E346E">
        <w:rPr>
          <w:color w:val="auto"/>
          <w:sz w:val="22"/>
          <w:szCs w:val="22"/>
        </w:rPr>
        <w:tab/>
        <w:t>включены</w:t>
      </w:r>
      <w:r w:rsidRPr="008E346E">
        <w:rPr>
          <w:color w:val="auto"/>
          <w:sz w:val="22"/>
          <w:szCs w:val="22"/>
        </w:rPr>
        <w:tab/>
        <w:t>в</w:t>
      </w:r>
      <w:r w:rsidR="001F3605" w:rsidRPr="008E346E">
        <w:rPr>
          <w:color w:val="auto"/>
          <w:sz w:val="22"/>
          <w:szCs w:val="22"/>
        </w:rPr>
        <w:t xml:space="preserve"> </w:t>
      </w:r>
      <w:r w:rsidRPr="008E346E">
        <w:rPr>
          <w:color w:val="auto"/>
          <w:sz w:val="22"/>
          <w:szCs w:val="22"/>
        </w:rPr>
        <w:t xml:space="preserve">национальный реестр специалистов в области инженерных изысканий и </w:t>
      </w:r>
      <w:r w:rsidR="001F3605" w:rsidRPr="008E346E">
        <w:rPr>
          <w:color w:val="auto"/>
          <w:sz w:val="22"/>
          <w:szCs w:val="22"/>
        </w:rPr>
        <w:t xml:space="preserve"> </w:t>
      </w:r>
      <w:r w:rsidRPr="008E346E">
        <w:rPr>
          <w:color w:val="auto"/>
          <w:sz w:val="22"/>
          <w:szCs w:val="22"/>
        </w:rPr>
        <w:t>архитектурн</w:t>
      </w:r>
      <w:proofErr w:type="gramStart"/>
      <w:r w:rsidRPr="008E346E">
        <w:rPr>
          <w:color w:val="auto"/>
          <w:sz w:val="22"/>
          <w:szCs w:val="22"/>
        </w:rPr>
        <w:t>о-</w:t>
      </w:r>
      <w:proofErr w:type="gramEnd"/>
      <w:r w:rsidRPr="008E346E">
        <w:rPr>
          <w:color w:val="auto"/>
          <w:sz w:val="22"/>
          <w:szCs w:val="22"/>
        </w:rPr>
        <w:t xml:space="preserve"> 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300 миллионов рублей и более;</w:t>
      </w:r>
    </w:p>
    <w:p w14:paraId="02B06313" w14:textId="77777777" w:rsidR="003A59F2" w:rsidRPr="008E346E" w:rsidRDefault="001A7E6F" w:rsidP="00634DEB">
      <w:pPr>
        <w:pStyle w:val="21"/>
        <w:shd w:val="clear" w:color="auto" w:fill="auto"/>
        <w:tabs>
          <w:tab w:val="left" w:pos="1134"/>
          <w:tab w:val="left" w:pos="1890"/>
        </w:tabs>
        <w:spacing w:before="0" w:line="240" w:lineRule="auto"/>
        <w:ind w:firstLine="567"/>
        <w:rPr>
          <w:color w:val="auto"/>
          <w:sz w:val="22"/>
          <w:szCs w:val="22"/>
        </w:rPr>
      </w:pPr>
      <w:r w:rsidRPr="008E346E">
        <w:rPr>
          <w:color w:val="auto"/>
          <w:sz w:val="22"/>
          <w:szCs w:val="22"/>
        </w:rPr>
        <w:t>б)</w:t>
      </w:r>
      <w:r w:rsidRPr="008E346E">
        <w:rPr>
          <w:color w:val="auto"/>
          <w:sz w:val="22"/>
          <w:szCs w:val="22"/>
        </w:rPr>
        <w:tab/>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3D59357" w14:textId="77777777" w:rsidR="003A59F2" w:rsidRPr="008E346E" w:rsidRDefault="001A7E6F" w:rsidP="00634DEB">
      <w:pPr>
        <w:pStyle w:val="21"/>
        <w:shd w:val="clear" w:color="auto" w:fill="auto"/>
        <w:tabs>
          <w:tab w:val="left" w:pos="1134"/>
          <w:tab w:val="left" w:pos="1848"/>
        </w:tabs>
        <w:spacing w:before="0" w:line="240" w:lineRule="auto"/>
        <w:ind w:firstLine="567"/>
        <w:rPr>
          <w:color w:val="auto"/>
          <w:sz w:val="22"/>
          <w:szCs w:val="22"/>
        </w:rPr>
      </w:pPr>
      <w:r w:rsidRPr="008E346E">
        <w:rPr>
          <w:color w:val="auto"/>
          <w:sz w:val="22"/>
          <w:szCs w:val="22"/>
        </w:rPr>
        <w:t>в)</w:t>
      </w:r>
      <w:r w:rsidRPr="008E346E">
        <w:rPr>
          <w:color w:val="auto"/>
          <w:sz w:val="22"/>
          <w:szCs w:val="22"/>
        </w:rPr>
        <w:tab/>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14:paraId="7382365D" w14:textId="77777777" w:rsidR="003A59F2" w:rsidRPr="008E346E" w:rsidRDefault="001A7E6F" w:rsidP="00634DEB">
      <w:pPr>
        <w:pStyle w:val="21"/>
        <w:shd w:val="clear" w:color="auto" w:fill="auto"/>
        <w:tabs>
          <w:tab w:val="left" w:pos="1134"/>
          <w:tab w:val="left" w:pos="1890"/>
        </w:tabs>
        <w:spacing w:before="0" w:line="240" w:lineRule="auto"/>
        <w:ind w:firstLine="567"/>
        <w:rPr>
          <w:color w:val="auto"/>
          <w:sz w:val="22"/>
          <w:szCs w:val="22"/>
        </w:rPr>
      </w:pPr>
      <w:r w:rsidRPr="008E346E">
        <w:rPr>
          <w:color w:val="auto"/>
          <w:sz w:val="22"/>
          <w:szCs w:val="22"/>
        </w:rPr>
        <w:t>г)</w:t>
      </w:r>
      <w:r w:rsidRPr="008E346E">
        <w:rPr>
          <w:color w:val="auto"/>
          <w:sz w:val="22"/>
          <w:szCs w:val="22"/>
        </w:rPr>
        <w:tab/>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w:t>
      </w:r>
      <w:r w:rsidR="008B2CE3" w:rsidRPr="008E346E">
        <w:rPr>
          <w:color w:val="auto"/>
          <w:sz w:val="22"/>
          <w:szCs w:val="22"/>
        </w:rPr>
        <w:t>аботниками, прошедшими такую атт</w:t>
      </w:r>
      <w:r w:rsidRPr="008E346E">
        <w:rPr>
          <w:color w:val="auto"/>
          <w:sz w:val="22"/>
          <w:szCs w:val="22"/>
        </w:rPr>
        <w:t>естацию.</w:t>
      </w:r>
    </w:p>
    <w:p w14:paraId="656C82BF" w14:textId="77777777" w:rsidR="003A59F2" w:rsidRPr="008E346E" w:rsidRDefault="001A7E6F" w:rsidP="00634DEB">
      <w:pPr>
        <w:pStyle w:val="21"/>
        <w:numPr>
          <w:ilvl w:val="0"/>
          <w:numId w:val="20"/>
        </w:numPr>
        <w:shd w:val="clear" w:color="auto" w:fill="auto"/>
        <w:tabs>
          <w:tab w:val="left" w:pos="1134"/>
          <w:tab w:val="left" w:pos="1847"/>
        </w:tabs>
        <w:spacing w:before="0" w:line="240" w:lineRule="auto"/>
        <w:ind w:firstLine="567"/>
        <w:rPr>
          <w:color w:val="auto"/>
          <w:sz w:val="22"/>
          <w:szCs w:val="22"/>
        </w:rPr>
      </w:pPr>
      <w:r w:rsidRPr="008E346E">
        <w:rPr>
          <w:color w:val="auto"/>
          <w:sz w:val="22"/>
          <w:szCs w:val="22"/>
        </w:rPr>
        <w:t>В отношении имущества:</w:t>
      </w:r>
    </w:p>
    <w:p w14:paraId="0EE0C80F" w14:textId="77777777" w:rsidR="003A59F2" w:rsidRPr="008E346E" w:rsidRDefault="001A7E6F" w:rsidP="00634DEB">
      <w:pPr>
        <w:pStyle w:val="21"/>
        <w:numPr>
          <w:ilvl w:val="0"/>
          <w:numId w:val="5"/>
        </w:numPr>
        <w:shd w:val="clear" w:color="auto" w:fill="auto"/>
        <w:tabs>
          <w:tab w:val="left" w:pos="1134"/>
          <w:tab w:val="left" w:pos="1737"/>
        </w:tabs>
        <w:spacing w:before="0" w:line="240" w:lineRule="auto"/>
        <w:ind w:firstLine="567"/>
        <w:rPr>
          <w:color w:val="auto"/>
          <w:sz w:val="22"/>
          <w:szCs w:val="22"/>
        </w:rPr>
      </w:pPr>
      <w:r w:rsidRPr="008E346E">
        <w:rPr>
          <w:color w:val="auto"/>
          <w:sz w:val="22"/>
          <w:szCs w:val="22"/>
        </w:rPr>
        <w:t xml:space="preserve">наличие принадлежащих ему на праве собственности или ином законном основании зданий, и (или) </w:t>
      </w:r>
      <w:r w:rsidRPr="008E346E">
        <w:rPr>
          <w:color w:val="auto"/>
          <w:sz w:val="22"/>
          <w:szCs w:val="22"/>
        </w:rPr>
        <w:lastRenderedPageBreak/>
        <w:t>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в зависимости от необходимости при осуществлении подготовки проектной документации.</w:t>
      </w:r>
    </w:p>
    <w:p w14:paraId="6067A5CA" w14:textId="77777777" w:rsidR="003A59F2" w:rsidRPr="008E346E" w:rsidRDefault="001A7E6F" w:rsidP="00AF70F4">
      <w:pPr>
        <w:pStyle w:val="21"/>
        <w:numPr>
          <w:ilvl w:val="0"/>
          <w:numId w:val="5"/>
        </w:numPr>
        <w:shd w:val="clear" w:color="auto" w:fill="auto"/>
        <w:tabs>
          <w:tab w:val="left" w:pos="1134"/>
          <w:tab w:val="left" w:pos="1737"/>
        </w:tabs>
        <w:spacing w:before="0" w:line="240" w:lineRule="auto"/>
        <w:ind w:firstLine="567"/>
        <w:rPr>
          <w:color w:val="auto"/>
          <w:sz w:val="22"/>
          <w:szCs w:val="22"/>
        </w:rPr>
      </w:pPr>
      <w:r w:rsidRPr="008E346E">
        <w:rPr>
          <w:color w:val="auto"/>
          <w:sz w:val="22"/>
          <w:szCs w:val="22"/>
        </w:rPr>
        <w:t>наличие принадлежащих ему на праве собственности или ином законном основании помещений, электронно-вычислительных средств (компьютер - не менее 2 шт., принтер - не менее 1 шт., копир/скан - не менее 1 шт.), лицензированного программного обеспечения для автоматизации проектных работ и в случае необходимости средств обеспечения промышленной безопасности, а также средств контроля и измерений.</w:t>
      </w:r>
    </w:p>
    <w:p w14:paraId="03501505" w14:textId="77777777" w:rsidR="003A59F2" w:rsidRPr="008E346E" w:rsidRDefault="001A7E6F" w:rsidP="00AF70F4">
      <w:pPr>
        <w:pStyle w:val="21"/>
        <w:numPr>
          <w:ilvl w:val="0"/>
          <w:numId w:val="20"/>
        </w:numPr>
        <w:shd w:val="clear" w:color="auto" w:fill="auto"/>
        <w:tabs>
          <w:tab w:val="left" w:pos="1134"/>
          <w:tab w:val="left" w:pos="1847"/>
        </w:tabs>
        <w:spacing w:before="0" w:line="240" w:lineRule="auto"/>
        <w:ind w:firstLine="567"/>
        <w:rPr>
          <w:color w:val="auto"/>
          <w:sz w:val="22"/>
          <w:szCs w:val="22"/>
        </w:rPr>
      </w:pPr>
      <w:r w:rsidRPr="008E346E">
        <w:rPr>
          <w:color w:val="auto"/>
          <w:sz w:val="22"/>
          <w:szCs w:val="22"/>
        </w:rPr>
        <w:t>В отношении контроля качества:</w:t>
      </w:r>
    </w:p>
    <w:p w14:paraId="3243241A" w14:textId="77777777" w:rsidR="003A59F2" w:rsidRPr="008E346E" w:rsidRDefault="001A7E6F" w:rsidP="00AF70F4">
      <w:pPr>
        <w:pStyle w:val="21"/>
        <w:numPr>
          <w:ilvl w:val="0"/>
          <w:numId w:val="5"/>
        </w:numPr>
        <w:shd w:val="clear" w:color="auto" w:fill="auto"/>
        <w:tabs>
          <w:tab w:val="left" w:pos="1134"/>
          <w:tab w:val="left" w:pos="1737"/>
        </w:tabs>
        <w:spacing w:before="0" w:line="240" w:lineRule="auto"/>
        <w:ind w:firstLine="567"/>
        <w:rPr>
          <w:color w:val="auto"/>
          <w:sz w:val="22"/>
          <w:szCs w:val="22"/>
        </w:rPr>
      </w:pPr>
      <w:r w:rsidRPr="008E346E">
        <w:rPr>
          <w:color w:val="auto"/>
          <w:sz w:val="22"/>
          <w:szCs w:val="22"/>
        </w:rPr>
        <w:t xml:space="preserve">наличие у него документов, устанавливающих порядок организации и проведения контроля </w:t>
      </w:r>
      <w:proofErr w:type="gramStart"/>
      <w:r w:rsidRPr="008E346E">
        <w:rPr>
          <w:color w:val="auto"/>
          <w:sz w:val="22"/>
          <w:szCs w:val="22"/>
        </w:rPr>
        <w:t>качества</w:t>
      </w:r>
      <w:proofErr w:type="gramEnd"/>
      <w:r w:rsidRPr="008E346E">
        <w:rPr>
          <w:color w:val="auto"/>
          <w:sz w:val="22"/>
          <w:szCs w:val="22"/>
        </w:rPr>
        <w:t xml:space="preserve"> выполняемых работ, а также работников, на которых в установленном порядке возложена обязанность по осуществлению такого контроля в соответствии с внутренними документами Ассоциации.</w:t>
      </w:r>
    </w:p>
    <w:p w14:paraId="264E850D" w14:textId="77777777" w:rsidR="00AF70F4" w:rsidRPr="008E346E" w:rsidRDefault="00AF70F4" w:rsidP="00AF70F4">
      <w:pPr>
        <w:pStyle w:val="af5"/>
        <w:ind w:firstLine="540"/>
        <w:jc w:val="both"/>
        <w:rPr>
          <w:rFonts w:eastAsia="Times New Roman"/>
          <w:color w:val="auto"/>
          <w:sz w:val="22"/>
          <w:szCs w:val="22"/>
          <w:lang w:bidi="ar-SA"/>
        </w:rPr>
      </w:pPr>
      <w:r w:rsidRPr="008E346E">
        <w:rPr>
          <w:color w:val="auto"/>
          <w:sz w:val="22"/>
          <w:szCs w:val="22"/>
        </w:rPr>
        <w:t xml:space="preserve">6.2.1.1. </w:t>
      </w:r>
      <w:r w:rsidRPr="008E346E">
        <w:rPr>
          <w:rFonts w:eastAsia="Times New Roman"/>
          <w:color w:val="auto"/>
          <w:sz w:val="22"/>
          <w:szCs w:val="22"/>
          <w:lang w:bidi="ar-SA"/>
        </w:rPr>
        <w:t xml:space="preserve">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w:t>
      </w:r>
    </w:p>
    <w:p w14:paraId="269FB60E" w14:textId="2D530D01" w:rsidR="00AF70F4" w:rsidRPr="008E346E" w:rsidRDefault="00AF70F4" w:rsidP="00AF70F4">
      <w:pPr>
        <w:pStyle w:val="af5"/>
        <w:ind w:firstLine="540"/>
        <w:jc w:val="both"/>
        <w:rPr>
          <w:rFonts w:eastAsia="Times New Roman"/>
          <w:color w:val="auto"/>
          <w:sz w:val="22"/>
          <w:szCs w:val="22"/>
          <w:lang w:bidi="ar-SA"/>
        </w:rPr>
      </w:pPr>
      <w:r w:rsidRPr="008E346E">
        <w:rPr>
          <w:rFonts w:eastAsia="Times New Roman"/>
          <w:color w:val="auto"/>
          <w:sz w:val="22"/>
          <w:szCs w:val="22"/>
          <w:lang w:bidi="ar-SA"/>
        </w:rPr>
        <w:t>в отношении кадрового состава являются:</w:t>
      </w:r>
    </w:p>
    <w:p w14:paraId="5817FF64" w14:textId="77777777" w:rsidR="00AF70F4" w:rsidRPr="00AF70F4" w:rsidRDefault="00AF70F4" w:rsidP="00AF70F4">
      <w:pPr>
        <w:widowControl/>
        <w:ind w:firstLine="540"/>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xml:space="preserve">а) наличие у члена саморегулируемой организации: </w:t>
      </w:r>
    </w:p>
    <w:p w14:paraId="18AE844F" w14:textId="6EE62328" w:rsidR="00AF70F4" w:rsidRPr="00AF70F4" w:rsidRDefault="00AF70F4" w:rsidP="00AF70F4">
      <w:pPr>
        <w:widowControl/>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w:t>
      </w:r>
      <w:r w:rsidRPr="008E346E">
        <w:rPr>
          <w:rFonts w:ascii="Times New Roman" w:eastAsia="Times New Roman" w:hAnsi="Times New Roman" w:cs="Times New Roman"/>
          <w:color w:val="auto"/>
          <w:sz w:val="22"/>
          <w:szCs w:val="22"/>
          <w:lang w:bidi="ar-SA"/>
        </w:rPr>
        <w:tab/>
      </w:r>
      <w:proofErr w:type="gramStart"/>
      <w:r w:rsidRPr="00AF70F4">
        <w:rPr>
          <w:rFonts w:ascii="Times New Roman" w:eastAsia="Times New Roman" w:hAnsi="Times New Roman" w:cs="Times New Roman"/>
          <w:color w:val="auto"/>
          <w:sz w:val="22"/>
          <w:szCs w:val="22"/>
          <w:lang w:bidi="ar-SA"/>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технических служб, работающих по трудовому</w:t>
      </w:r>
      <w:proofErr w:type="gramEnd"/>
      <w:r w:rsidRPr="00AF70F4">
        <w:rPr>
          <w:rFonts w:ascii="Times New Roman" w:eastAsia="Times New Roman" w:hAnsi="Times New Roman" w:cs="Times New Roman"/>
          <w:color w:val="auto"/>
          <w:sz w:val="22"/>
          <w:szCs w:val="22"/>
          <w:lang w:bidi="ar-SA"/>
        </w:rPr>
        <w:t xml:space="preserve"> договору, в том числе по совместительству, </w:t>
      </w:r>
      <w:proofErr w:type="gramStart"/>
      <w:r w:rsidRPr="00AF70F4">
        <w:rPr>
          <w:rFonts w:ascii="Times New Roman" w:eastAsia="Times New Roman" w:hAnsi="Times New Roman" w:cs="Times New Roman"/>
          <w:color w:val="auto"/>
          <w:sz w:val="22"/>
          <w:szCs w:val="22"/>
          <w:lang w:bidi="ar-SA"/>
        </w:rPr>
        <w:t>сведения</w:t>
      </w:r>
      <w:proofErr w:type="gramEnd"/>
      <w:r w:rsidRPr="00AF70F4">
        <w:rPr>
          <w:rFonts w:ascii="Times New Roman" w:eastAsia="Times New Roman" w:hAnsi="Times New Roman" w:cs="Times New Roman"/>
          <w:color w:val="auto"/>
          <w:sz w:val="22"/>
          <w:szCs w:val="22"/>
          <w:lang w:bidi="ar-SA"/>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w:t>
      </w:r>
      <w:proofErr w:type="gramStart"/>
      <w:r w:rsidRPr="00AF70F4">
        <w:rPr>
          <w:rFonts w:ascii="Times New Roman" w:eastAsia="Times New Roman" w:hAnsi="Times New Roman" w:cs="Times New Roman"/>
          <w:color w:val="auto"/>
          <w:sz w:val="22"/>
          <w:szCs w:val="22"/>
          <w:lang w:bidi="ar-SA"/>
        </w:rPr>
        <w:t xml:space="preserve">Федеральным </w:t>
      </w:r>
      <w:hyperlink r:id="rId20" w:history="1">
        <w:r w:rsidRPr="00AF70F4">
          <w:rPr>
            <w:rFonts w:ascii="Times New Roman" w:eastAsia="Times New Roman" w:hAnsi="Times New Roman" w:cs="Times New Roman"/>
            <w:color w:val="auto"/>
            <w:sz w:val="22"/>
            <w:szCs w:val="22"/>
            <w:lang w:bidi="ar-SA"/>
          </w:rPr>
          <w:t>законом</w:t>
        </w:r>
      </w:hyperlink>
      <w:r w:rsidRPr="00AF70F4">
        <w:rPr>
          <w:rFonts w:ascii="Times New Roman" w:eastAsia="Times New Roman" w:hAnsi="Times New Roman" w:cs="Times New Roman"/>
          <w:color w:val="auto"/>
          <w:sz w:val="22"/>
          <w:szCs w:val="22"/>
          <w:lang w:bidi="ar-SA"/>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первому уровню ответственности члена саморегулируемой организации, установленному </w:t>
      </w:r>
      <w:hyperlink r:id="rId21" w:history="1">
        <w:r w:rsidRPr="00AF70F4">
          <w:rPr>
            <w:rFonts w:ascii="Times New Roman" w:eastAsia="Times New Roman" w:hAnsi="Times New Roman" w:cs="Times New Roman"/>
            <w:color w:val="auto"/>
            <w:sz w:val="22"/>
            <w:szCs w:val="22"/>
            <w:lang w:bidi="ar-SA"/>
          </w:rPr>
          <w:t>пунктом 1 части 10 статьи 55.16</w:t>
        </w:r>
      </w:hyperlink>
      <w:r w:rsidRPr="00AF70F4">
        <w:rPr>
          <w:rFonts w:ascii="Times New Roman" w:eastAsia="Times New Roman" w:hAnsi="Times New Roman" w:cs="Times New Roman"/>
          <w:color w:val="auto"/>
          <w:sz w:val="22"/>
          <w:szCs w:val="22"/>
          <w:lang w:bidi="ar-SA"/>
        </w:rPr>
        <w:t xml:space="preserve"> Градостроительного кодекса Российской</w:t>
      </w:r>
      <w:proofErr w:type="gramEnd"/>
      <w:r w:rsidRPr="00AF70F4">
        <w:rPr>
          <w:rFonts w:ascii="Times New Roman" w:eastAsia="Times New Roman" w:hAnsi="Times New Roman" w:cs="Times New Roman"/>
          <w:color w:val="auto"/>
          <w:sz w:val="22"/>
          <w:szCs w:val="22"/>
          <w:lang w:bidi="ar-SA"/>
        </w:rPr>
        <w:t xml:space="preserve"> Федерации; </w:t>
      </w:r>
    </w:p>
    <w:p w14:paraId="55E8AB89" w14:textId="560D2FEE" w:rsidR="00AF70F4" w:rsidRPr="00AF70F4" w:rsidRDefault="00AF70F4" w:rsidP="00AF70F4">
      <w:pPr>
        <w:widowControl/>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w:t>
      </w:r>
      <w:r w:rsidRPr="008E346E">
        <w:rPr>
          <w:rFonts w:ascii="Times New Roman" w:eastAsia="Times New Roman" w:hAnsi="Times New Roman" w:cs="Times New Roman"/>
          <w:color w:val="auto"/>
          <w:sz w:val="22"/>
          <w:szCs w:val="22"/>
          <w:lang w:bidi="ar-SA"/>
        </w:rPr>
        <w:tab/>
      </w:r>
      <w:proofErr w:type="gramStart"/>
      <w:r w:rsidRPr="00AF70F4">
        <w:rPr>
          <w:rFonts w:ascii="Times New Roman" w:eastAsia="Times New Roman" w:hAnsi="Times New Roman" w:cs="Times New Roman"/>
          <w:color w:val="auto"/>
          <w:sz w:val="22"/>
          <w:szCs w:val="22"/>
          <w:lang w:bidi="ar-SA"/>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технических служб, работающих по трудовому</w:t>
      </w:r>
      <w:proofErr w:type="gramEnd"/>
      <w:r w:rsidRPr="00AF70F4">
        <w:rPr>
          <w:rFonts w:ascii="Times New Roman" w:eastAsia="Times New Roman" w:hAnsi="Times New Roman" w:cs="Times New Roman"/>
          <w:color w:val="auto"/>
          <w:sz w:val="22"/>
          <w:szCs w:val="22"/>
          <w:lang w:bidi="ar-SA"/>
        </w:rPr>
        <w:t xml:space="preserve"> договору, в том числе по совместительству, </w:t>
      </w:r>
      <w:proofErr w:type="gramStart"/>
      <w:r w:rsidRPr="00AF70F4">
        <w:rPr>
          <w:rFonts w:ascii="Times New Roman" w:eastAsia="Times New Roman" w:hAnsi="Times New Roman" w:cs="Times New Roman"/>
          <w:color w:val="auto"/>
          <w:sz w:val="22"/>
          <w:szCs w:val="22"/>
          <w:lang w:bidi="ar-SA"/>
        </w:rPr>
        <w:t>сведения</w:t>
      </w:r>
      <w:proofErr w:type="gramEnd"/>
      <w:r w:rsidRPr="00AF70F4">
        <w:rPr>
          <w:rFonts w:ascii="Times New Roman" w:eastAsia="Times New Roman" w:hAnsi="Times New Roman" w:cs="Times New Roman"/>
          <w:color w:val="auto"/>
          <w:sz w:val="22"/>
          <w:szCs w:val="22"/>
          <w:lang w:bidi="ar-SA"/>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w:t>
      </w:r>
      <w:proofErr w:type="gramStart"/>
      <w:r w:rsidRPr="00AF70F4">
        <w:rPr>
          <w:rFonts w:ascii="Times New Roman" w:eastAsia="Times New Roman" w:hAnsi="Times New Roman" w:cs="Times New Roman"/>
          <w:color w:val="auto"/>
          <w:sz w:val="22"/>
          <w:szCs w:val="22"/>
          <w:lang w:bidi="ar-SA"/>
        </w:rPr>
        <w:t xml:space="preserve">Федеральным </w:t>
      </w:r>
      <w:hyperlink r:id="rId22" w:history="1">
        <w:r w:rsidRPr="00AF70F4">
          <w:rPr>
            <w:rFonts w:ascii="Times New Roman" w:eastAsia="Times New Roman" w:hAnsi="Times New Roman" w:cs="Times New Roman"/>
            <w:color w:val="auto"/>
            <w:sz w:val="22"/>
            <w:szCs w:val="22"/>
            <w:lang w:bidi="ar-SA"/>
          </w:rPr>
          <w:t>законом</w:t>
        </w:r>
      </w:hyperlink>
      <w:r w:rsidRPr="00AF70F4">
        <w:rPr>
          <w:rFonts w:ascii="Times New Roman" w:eastAsia="Times New Roman" w:hAnsi="Times New Roman" w:cs="Times New Roman"/>
          <w:color w:val="auto"/>
          <w:sz w:val="22"/>
          <w:szCs w:val="22"/>
          <w:lang w:bidi="ar-SA"/>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второму уровню ответственности члена саморегулируемой организации, установленному </w:t>
      </w:r>
      <w:hyperlink r:id="rId23" w:history="1">
        <w:r w:rsidRPr="00AF70F4">
          <w:rPr>
            <w:rFonts w:ascii="Times New Roman" w:eastAsia="Times New Roman" w:hAnsi="Times New Roman" w:cs="Times New Roman"/>
            <w:color w:val="auto"/>
            <w:sz w:val="22"/>
            <w:szCs w:val="22"/>
            <w:lang w:bidi="ar-SA"/>
          </w:rPr>
          <w:t>пунктом 2 части 10 статьи 55.16</w:t>
        </w:r>
      </w:hyperlink>
      <w:r w:rsidRPr="00AF70F4">
        <w:rPr>
          <w:rFonts w:ascii="Times New Roman" w:eastAsia="Times New Roman" w:hAnsi="Times New Roman" w:cs="Times New Roman"/>
          <w:color w:val="auto"/>
          <w:sz w:val="22"/>
          <w:szCs w:val="22"/>
          <w:lang w:bidi="ar-SA"/>
        </w:rPr>
        <w:t xml:space="preserve"> Градостроительного кодекса Российской</w:t>
      </w:r>
      <w:proofErr w:type="gramEnd"/>
      <w:r w:rsidRPr="00AF70F4">
        <w:rPr>
          <w:rFonts w:ascii="Times New Roman" w:eastAsia="Times New Roman" w:hAnsi="Times New Roman" w:cs="Times New Roman"/>
          <w:color w:val="auto"/>
          <w:sz w:val="22"/>
          <w:szCs w:val="22"/>
          <w:lang w:bidi="ar-SA"/>
        </w:rPr>
        <w:t xml:space="preserve"> Федерации; </w:t>
      </w:r>
    </w:p>
    <w:p w14:paraId="38C170D8" w14:textId="0B12A585" w:rsidR="00AF70F4" w:rsidRPr="00AF70F4" w:rsidRDefault="00AF70F4" w:rsidP="00AF70F4">
      <w:pPr>
        <w:widowControl/>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w:t>
      </w:r>
      <w:r w:rsidRPr="008E346E">
        <w:rPr>
          <w:rFonts w:ascii="Times New Roman" w:eastAsia="Times New Roman" w:hAnsi="Times New Roman" w:cs="Times New Roman"/>
          <w:color w:val="auto"/>
          <w:sz w:val="22"/>
          <w:szCs w:val="22"/>
          <w:lang w:bidi="ar-SA"/>
        </w:rPr>
        <w:tab/>
      </w:r>
      <w:proofErr w:type="gramStart"/>
      <w:r w:rsidRPr="00AF70F4">
        <w:rPr>
          <w:rFonts w:ascii="Times New Roman" w:eastAsia="Times New Roman" w:hAnsi="Times New Roman" w:cs="Times New Roman"/>
          <w:color w:val="auto"/>
          <w:sz w:val="22"/>
          <w:szCs w:val="22"/>
          <w:lang w:bidi="ar-SA"/>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w:t>
      </w:r>
      <w:r w:rsidRPr="00AF70F4">
        <w:rPr>
          <w:rFonts w:ascii="Times New Roman" w:eastAsia="Times New Roman" w:hAnsi="Times New Roman" w:cs="Times New Roman"/>
          <w:color w:val="auto"/>
          <w:sz w:val="22"/>
          <w:szCs w:val="22"/>
          <w:lang w:bidi="ar-SA"/>
        </w:rPr>
        <w:lastRenderedPageBreak/>
        <w:t>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технических служб, работающих по трудовому</w:t>
      </w:r>
      <w:proofErr w:type="gramEnd"/>
      <w:r w:rsidRPr="00AF70F4">
        <w:rPr>
          <w:rFonts w:ascii="Times New Roman" w:eastAsia="Times New Roman" w:hAnsi="Times New Roman" w:cs="Times New Roman"/>
          <w:color w:val="auto"/>
          <w:sz w:val="22"/>
          <w:szCs w:val="22"/>
          <w:lang w:bidi="ar-SA"/>
        </w:rPr>
        <w:t xml:space="preserve"> договору, в том числе по совместительству, </w:t>
      </w:r>
      <w:proofErr w:type="gramStart"/>
      <w:r w:rsidRPr="00AF70F4">
        <w:rPr>
          <w:rFonts w:ascii="Times New Roman" w:eastAsia="Times New Roman" w:hAnsi="Times New Roman" w:cs="Times New Roman"/>
          <w:color w:val="auto"/>
          <w:sz w:val="22"/>
          <w:szCs w:val="22"/>
          <w:lang w:bidi="ar-SA"/>
        </w:rPr>
        <w:t>сведения</w:t>
      </w:r>
      <w:proofErr w:type="gramEnd"/>
      <w:r w:rsidRPr="00AF70F4">
        <w:rPr>
          <w:rFonts w:ascii="Times New Roman" w:eastAsia="Times New Roman" w:hAnsi="Times New Roman" w:cs="Times New Roman"/>
          <w:color w:val="auto"/>
          <w:sz w:val="22"/>
          <w:szCs w:val="22"/>
          <w:lang w:bidi="ar-SA"/>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w:t>
      </w:r>
      <w:proofErr w:type="gramStart"/>
      <w:r w:rsidRPr="00AF70F4">
        <w:rPr>
          <w:rFonts w:ascii="Times New Roman" w:eastAsia="Times New Roman" w:hAnsi="Times New Roman" w:cs="Times New Roman"/>
          <w:color w:val="auto"/>
          <w:sz w:val="22"/>
          <w:szCs w:val="22"/>
          <w:lang w:bidi="ar-SA"/>
        </w:rPr>
        <w:t xml:space="preserve">Федеральным </w:t>
      </w:r>
      <w:hyperlink r:id="rId24" w:history="1">
        <w:r w:rsidRPr="00AF70F4">
          <w:rPr>
            <w:rFonts w:ascii="Times New Roman" w:eastAsia="Times New Roman" w:hAnsi="Times New Roman" w:cs="Times New Roman"/>
            <w:color w:val="auto"/>
            <w:sz w:val="22"/>
            <w:szCs w:val="22"/>
            <w:lang w:bidi="ar-SA"/>
          </w:rPr>
          <w:t>законом</w:t>
        </w:r>
      </w:hyperlink>
      <w:r w:rsidRPr="00AF70F4">
        <w:rPr>
          <w:rFonts w:ascii="Times New Roman" w:eastAsia="Times New Roman" w:hAnsi="Times New Roman" w:cs="Times New Roman"/>
          <w:color w:val="auto"/>
          <w:sz w:val="22"/>
          <w:szCs w:val="22"/>
          <w:lang w:bidi="ar-SA"/>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третьему уровню ответственности члена саморегулируемой организации, установленному </w:t>
      </w:r>
      <w:hyperlink r:id="rId25" w:history="1">
        <w:r w:rsidRPr="00AF70F4">
          <w:rPr>
            <w:rFonts w:ascii="Times New Roman" w:eastAsia="Times New Roman" w:hAnsi="Times New Roman" w:cs="Times New Roman"/>
            <w:color w:val="auto"/>
            <w:sz w:val="22"/>
            <w:szCs w:val="22"/>
            <w:lang w:bidi="ar-SA"/>
          </w:rPr>
          <w:t>пунктом 3 части 10 статьи 55.16</w:t>
        </w:r>
      </w:hyperlink>
      <w:r w:rsidRPr="00AF70F4">
        <w:rPr>
          <w:rFonts w:ascii="Times New Roman" w:eastAsia="Times New Roman" w:hAnsi="Times New Roman" w:cs="Times New Roman"/>
          <w:color w:val="auto"/>
          <w:sz w:val="22"/>
          <w:szCs w:val="22"/>
          <w:lang w:bidi="ar-SA"/>
        </w:rPr>
        <w:t xml:space="preserve"> Градостроительного кодекса Российской</w:t>
      </w:r>
      <w:proofErr w:type="gramEnd"/>
      <w:r w:rsidRPr="00AF70F4">
        <w:rPr>
          <w:rFonts w:ascii="Times New Roman" w:eastAsia="Times New Roman" w:hAnsi="Times New Roman" w:cs="Times New Roman"/>
          <w:color w:val="auto"/>
          <w:sz w:val="22"/>
          <w:szCs w:val="22"/>
          <w:lang w:bidi="ar-SA"/>
        </w:rPr>
        <w:t xml:space="preserve"> Федерации; </w:t>
      </w:r>
    </w:p>
    <w:p w14:paraId="5B4A7AB5" w14:textId="605750C9" w:rsidR="00AF70F4" w:rsidRPr="00AF70F4" w:rsidRDefault="00AF70F4" w:rsidP="00AF70F4">
      <w:pPr>
        <w:widowControl/>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w:t>
      </w:r>
      <w:r w:rsidRPr="008E346E">
        <w:rPr>
          <w:rFonts w:ascii="Times New Roman" w:eastAsia="Times New Roman" w:hAnsi="Times New Roman" w:cs="Times New Roman"/>
          <w:color w:val="auto"/>
          <w:sz w:val="22"/>
          <w:szCs w:val="22"/>
          <w:lang w:bidi="ar-SA"/>
        </w:rPr>
        <w:tab/>
      </w:r>
      <w:proofErr w:type="gramStart"/>
      <w:r w:rsidRPr="00AF70F4">
        <w:rPr>
          <w:rFonts w:ascii="Times New Roman" w:eastAsia="Times New Roman" w:hAnsi="Times New Roman" w:cs="Times New Roman"/>
          <w:color w:val="auto"/>
          <w:sz w:val="22"/>
          <w:szCs w:val="22"/>
          <w:lang w:bidi="ar-SA"/>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технических служб, работающих по трудовому</w:t>
      </w:r>
      <w:proofErr w:type="gramEnd"/>
      <w:r w:rsidRPr="00AF70F4">
        <w:rPr>
          <w:rFonts w:ascii="Times New Roman" w:eastAsia="Times New Roman" w:hAnsi="Times New Roman" w:cs="Times New Roman"/>
          <w:color w:val="auto"/>
          <w:sz w:val="22"/>
          <w:szCs w:val="22"/>
          <w:lang w:bidi="ar-SA"/>
        </w:rPr>
        <w:t xml:space="preserve"> договору, в том числе по совместительству, </w:t>
      </w:r>
      <w:proofErr w:type="gramStart"/>
      <w:r w:rsidRPr="00AF70F4">
        <w:rPr>
          <w:rFonts w:ascii="Times New Roman" w:eastAsia="Times New Roman" w:hAnsi="Times New Roman" w:cs="Times New Roman"/>
          <w:color w:val="auto"/>
          <w:sz w:val="22"/>
          <w:szCs w:val="22"/>
          <w:lang w:bidi="ar-SA"/>
        </w:rPr>
        <w:t>сведения</w:t>
      </w:r>
      <w:proofErr w:type="gramEnd"/>
      <w:r w:rsidRPr="00AF70F4">
        <w:rPr>
          <w:rFonts w:ascii="Times New Roman" w:eastAsia="Times New Roman" w:hAnsi="Times New Roman" w:cs="Times New Roman"/>
          <w:color w:val="auto"/>
          <w:sz w:val="22"/>
          <w:szCs w:val="22"/>
          <w:lang w:bidi="ar-SA"/>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w:t>
      </w:r>
      <w:proofErr w:type="gramStart"/>
      <w:r w:rsidRPr="00AF70F4">
        <w:rPr>
          <w:rFonts w:ascii="Times New Roman" w:eastAsia="Times New Roman" w:hAnsi="Times New Roman" w:cs="Times New Roman"/>
          <w:color w:val="auto"/>
          <w:sz w:val="22"/>
          <w:szCs w:val="22"/>
          <w:lang w:bidi="ar-SA"/>
        </w:rPr>
        <w:t xml:space="preserve">Федеральным </w:t>
      </w:r>
      <w:hyperlink r:id="rId26" w:history="1">
        <w:r w:rsidRPr="00AF70F4">
          <w:rPr>
            <w:rFonts w:ascii="Times New Roman" w:eastAsia="Times New Roman" w:hAnsi="Times New Roman" w:cs="Times New Roman"/>
            <w:color w:val="auto"/>
            <w:sz w:val="22"/>
            <w:szCs w:val="22"/>
            <w:lang w:bidi="ar-SA"/>
          </w:rPr>
          <w:t>законом</w:t>
        </w:r>
      </w:hyperlink>
      <w:r w:rsidRPr="00AF70F4">
        <w:rPr>
          <w:rFonts w:ascii="Times New Roman" w:eastAsia="Times New Roman" w:hAnsi="Times New Roman" w:cs="Times New Roman"/>
          <w:color w:val="auto"/>
          <w:sz w:val="22"/>
          <w:szCs w:val="22"/>
          <w:lang w:bidi="ar-SA"/>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четвертому уровню ответственности члена саморегулируемой организации, установленному </w:t>
      </w:r>
      <w:hyperlink r:id="rId27" w:history="1">
        <w:r w:rsidRPr="00AF70F4">
          <w:rPr>
            <w:rFonts w:ascii="Times New Roman" w:eastAsia="Times New Roman" w:hAnsi="Times New Roman" w:cs="Times New Roman"/>
            <w:color w:val="auto"/>
            <w:sz w:val="22"/>
            <w:szCs w:val="22"/>
            <w:lang w:bidi="ar-SA"/>
          </w:rPr>
          <w:t>пунктом 4 части 10 статьи 55.16</w:t>
        </w:r>
      </w:hyperlink>
      <w:r w:rsidRPr="00AF70F4">
        <w:rPr>
          <w:rFonts w:ascii="Times New Roman" w:eastAsia="Times New Roman" w:hAnsi="Times New Roman" w:cs="Times New Roman"/>
          <w:color w:val="auto"/>
          <w:sz w:val="22"/>
          <w:szCs w:val="22"/>
          <w:lang w:bidi="ar-SA"/>
        </w:rPr>
        <w:t xml:space="preserve"> Градостроительного кодекса Российской</w:t>
      </w:r>
      <w:proofErr w:type="gramEnd"/>
      <w:r w:rsidRPr="00AF70F4">
        <w:rPr>
          <w:rFonts w:ascii="Times New Roman" w:eastAsia="Times New Roman" w:hAnsi="Times New Roman" w:cs="Times New Roman"/>
          <w:color w:val="auto"/>
          <w:sz w:val="22"/>
          <w:szCs w:val="22"/>
          <w:lang w:bidi="ar-SA"/>
        </w:rPr>
        <w:t xml:space="preserve"> Федерации; </w:t>
      </w:r>
    </w:p>
    <w:p w14:paraId="1F64B950" w14:textId="77777777" w:rsidR="00AF70F4" w:rsidRPr="008E346E" w:rsidRDefault="00AF70F4" w:rsidP="00AF70F4">
      <w:pPr>
        <w:widowControl/>
        <w:ind w:firstLine="540"/>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14:paraId="78BCB42C" w14:textId="5CCA07A5" w:rsidR="00AF70F4" w:rsidRPr="008E346E" w:rsidRDefault="00AF70F4" w:rsidP="00AF70F4">
      <w:pPr>
        <w:pStyle w:val="21"/>
        <w:shd w:val="clear" w:color="auto" w:fill="auto"/>
        <w:spacing w:before="0" w:line="240" w:lineRule="auto"/>
        <w:ind w:firstLine="567"/>
        <w:rPr>
          <w:color w:val="auto"/>
          <w:sz w:val="22"/>
          <w:szCs w:val="22"/>
        </w:rPr>
      </w:pPr>
      <w:r w:rsidRPr="008E346E">
        <w:rPr>
          <w:color w:val="auto"/>
          <w:sz w:val="22"/>
          <w:szCs w:val="22"/>
        </w:rPr>
        <w:t>В отношении имущества:</w:t>
      </w:r>
    </w:p>
    <w:p w14:paraId="1BDF41B5" w14:textId="4D94273F" w:rsidR="00AF70F4" w:rsidRPr="008E346E" w:rsidRDefault="00AF70F4" w:rsidP="00AF70F4">
      <w:pPr>
        <w:pStyle w:val="21"/>
        <w:shd w:val="clear" w:color="auto" w:fill="auto"/>
        <w:tabs>
          <w:tab w:val="left" w:pos="1134"/>
          <w:tab w:val="left" w:pos="1847"/>
        </w:tabs>
        <w:spacing w:before="0" w:line="240" w:lineRule="auto"/>
        <w:ind w:firstLine="567"/>
        <w:rPr>
          <w:color w:val="auto"/>
          <w:sz w:val="22"/>
          <w:szCs w:val="22"/>
          <w:lang w:bidi="ar-SA"/>
        </w:rPr>
      </w:pPr>
      <w:proofErr w:type="gramStart"/>
      <w:r w:rsidRPr="00AF70F4">
        <w:rPr>
          <w:color w:val="auto"/>
          <w:sz w:val="22"/>
          <w:szCs w:val="22"/>
          <w:lang w:bidi="ar-SA"/>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w:t>
      </w:r>
      <w:proofErr w:type="gramEnd"/>
      <w:r w:rsidRPr="00AF70F4">
        <w:rPr>
          <w:color w:val="auto"/>
          <w:sz w:val="22"/>
          <w:szCs w:val="22"/>
          <w:lang w:bidi="ar-SA"/>
        </w:rPr>
        <w:t xml:space="preserve"> средств обеспечения промышленной безопасности, а также средств контроля и измерений. Состав и количество указанного имущества определяются саморегулируемой организацией. </w:t>
      </w:r>
    </w:p>
    <w:p w14:paraId="1C3F5C19" w14:textId="77777777" w:rsidR="00AF70F4" w:rsidRPr="008E346E" w:rsidRDefault="00AF70F4" w:rsidP="00AF70F4">
      <w:pPr>
        <w:widowControl/>
        <w:ind w:firstLine="567"/>
        <w:jc w:val="both"/>
        <w:rPr>
          <w:rFonts w:ascii="Times New Roman" w:eastAsia="Times New Roman" w:hAnsi="Times New Roman" w:cs="Times New Roman"/>
          <w:color w:val="auto"/>
          <w:sz w:val="22"/>
          <w:szCs w:val="22"/>
          <w:lang w:bidi="ar-SA"/>
        </w:rPr>
      </w:pPr>
      <w:r w:rsidRPr="008E346E">
        <w:rPr>
          <w:rFonts w:ascii="Times New Roman" w:eastAsia="Times New Roman" w:hAnsi="Times New Roman" w:cs="Times New Roman"/>
          <w:color w:val="auto"/>
          <w:sz w:val="22"/>
          <w:szCs w:val="22"/>
          <w:lang w:bidi="ar-SA"/>
        </w:rPr>
        <w:t xml:space="preserve">В отношении контроля качества: </w:t>
      </w:r>
    </w:p>
    <w:p w14:paraId="5EE86F67" w14:textId="45BCDD5C" w:rsidR="00AF70F4" w:rsidRPr="00AF70F4" w:rsidRDefault="00AF70F4" w:rsidP="00AF70F4">
      <w:pPr>
        <w:widowControl/>
        <w:ind w:firstLine="540"/>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xml:space="preserve">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w:t>
      </w:r>
      <w:proofErr w:type="gramStart"/>
      <w:r w:rsidRPr="00AF70F4">
        <w:rPr>
          <w:rFonts w:ascii="Times New Roman" w:eastAsia="Times New Roman" w:hAnsi="Times New Roman" w:cs="Times New Roman"/>
          <w:color w:val="auto"/>
          <w:sz w:val="22"/>
          <w:szCs w:val="22"/>
          <w:lang w:bidi="ar-SA"/>
        </w:rPr>
        <w:t>качества</w:t>
      </w:r>
      <w:proofErr w:type="gramEnd"/>
      <w:r w:rsidRPr="00AF70F4">
        <w:rPr>
          <w:rFonts w:ascii="Times New Roman" w:eastAsia="Times New Roman" w:hAnsi="Times New Roman" w:cs="Times New Roman"/>
          <w:color w:val="auto"/>
          <w:sz w:val="22"/>
          <w:szCs w:val="22"/>
          <w:lang w:bidi="ar-SA"/>
        </w:rPr>
        <w:t xml:space="preserve"> выполняемых работ, а также работников, на которых в установленном порядке возложена обязанность по осуществлению такого контроля. </w:t>
      </w:r>
    </w:p>
    <w:p w14:paraId="1606BA88" w14:textId="77777777" w:rsidR="00AF70F4" w:rsidRPr="00AF70F4" w:rsidRDefault="00AF70F4" w:rsidP="00AF70F4">
      <w:pPr>
        <w:widowControl/>
        <w:jc w:val="both"/>
        <w:rPr>
          <w:rFonts w:ascii="Times New Roman" w:eastAsia="Times New Roman" w:hAnsi="Times New Roman" w:cs="Times New Roman"/>
          <w:color w:val="auto"/>
          <w:sz w:val="22"/>
          <w:szCs w:val="22"/>
          <w:lang w:bidi="ar-SA"/>
        </w:rPr>
      </w:pPr>
      <w:r w:rsidRPr="00AF70F4">
        <w:rPr>
          <w:rFonts w:ascii="Times New Roman" w:eastAsia="Times New Roman" w:hAnsi="Times New Roman" w:cs="Times New Roman"/>
          <w:color w:val="auto"/>
          <w:sz w:val="22"/>
          <w:szCs w:val="22"/>
          <w:lang w:bidi="ar-SA"/>
        </w:rPr>
        <w:t xml:space="preserve">  </w:t>
      </w:r>
    </w:p>
    <w:p w14:paraId="390AE6E3" w14:textId="608F3113" w:rsidR="00AF70F4" w:rsidRPr="008E346E" w:rsidRDefault="00AF70F4" w:rsidP="00AF70F4">
      <w:pPr>
        <w:pStyle w:val="21"/>
        <w:shd w:val="clear" w:color="auto" w:fill="auto"/>
        <w:tabs>
          <w:tab w:val="left" w:pos="1134"/>
          <w:tab w:val="left" w:pos="1737"/>
        </w:tabs>
        <w:spacing w:before="0" w:line="240" w:lineRule="auto"/>
        <w:ind w:left="567"/>
        <w:rPr>
          <w:color w:val="auto"/>
          <w:sz w:val="22"/>
          <w:szCs w:val="22"/>
        </w:rPr>
      </w:pPr>
    </w:p>
    <w:p w14:paraId="54CCD7A2" w14:textId="77777777" w:rsidR="003A59F2" w:rsidRPr="008E346E" w:rsidRDefault="001A7E6F" w:rsidP="001F3605">
      <w:pPr>
        <w:pStyle w:val="51"/>
        <w:numPr>
          <w:ilvl w:val="0"/>
          <w:numId w:val="3"/>
        </w:numPr>
        <w:shd w:val="clear" w:color="auto" w:fill="auto"/>
        <w:tabs>
          <w:tab w:val="left" w:pos="1134"/>
          <w:tab w:val="left" w:pos="1890"/>
        </w:tabs>
        <w:spacing w:before="0" w:after="0" w:line="240" w:lineRule="auto"/>
        <w:ind w:firstLine="567"/>
        <w:rPr>
          <w:color w:val="auto"/>
          <w:sz w:val="22"/>
          <w:szCs w:val="22"/>
        </w:rPr>
      </w:pPr>
      <w:r w:rsidRPr="008E346E">
        <w:rPr>
          <w:color w:val="auto"/>
          <w:sz w:val="22"/>
          <w:szCs w:val="22"/>
        </w:rPr>
        <w:t>Размеры, порядок расчета и уплаты вступительного и членских взносов</w:t>
      </w:r>
    </w:p>
    <w:p w14:paraId="517938B1" w14:textId="77777777" w:rsidR="003A59F2" w:rsidRPr="008E346E" w:rsidRDefault="001A7E6F" w:rsidP="00634DEB">
      <w:pPr>
        <w:pStyle w:val="21"/>
        <w:numPr>
          <w:ilvl w:val="0"/>
          <w:numId w:val="21"/>
        </w:numPr>
        <w:shd w:val="clear" w:color="auto" w:fill="auto"/>
        <w:tabs>
          <w:tab w:val="left" w:pos="1134"/>
          <w:tab w:val="left" w:pos="2370"/>
        </w:tabs>
        <w:spacing w:before="0" w:line="240" w:lineRule="auto"/>
        <w:ind w:firstLine="567"/>
        <w:rPr>
          <w:color w:val="auto"/>
          <w:sz w:val="22"/>
          <w:szCs w:val="22"/>
        </w:rPr>
      </w:pPr>
      <w:r w:rsidRPr="008E346E">
        <w:rPr>
          <w:color w:val="auto"/>
          <w:sz w:val="22"/>
          <w:szCs w:val="22"/>
        </w:rPr>
        <w:lastRenderedPageBreak/>
        <w:t>Установление размеров вступительного и регулярных членских взносов,</w:t>
      </w:r>
    </w:p>
    <w:p w14:paraId="3280CC26"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порядка их расчета и уплаты является исключительной компетенцией Общего собрания членов Ассоциации, требующего принятия решения квалифицированным большинством голосов.</w:t>
      </w:r>
    </w:p>
    <w:p w14:paraId="12248C39" w14:textId="77777777" w:rsidR="003A59F2" w:rsidRPr="008E346E" w:rsidRDefault="001A7E6F" w:rsidP="00634DEB">
      <w:pPr>
        <w:pStyle w:val="21"/>
        <w:numPr>
          <w:ilvl w:val="0"/>
          <w:numId w:val="21"/>
        </w:numPr>
        <w:shd w:val="clear" w:color="auto" w:fill="auto"/>
        <w:tabs>
          <w:tab w:val="left" w:pos="1134"/>
          <w:tab w:val="left" w:pos="2181"/>
        </w:tabs>
        <w:spacing w:before="0" w:line="240" w:lineRule="auto"/>
        <w:ind w:firstLine="567"/>
        <w:rPr>
          <w:color w:val="auto"/>
          <w:sz w:val="22"/>
          <w:szCs w:val="22"/>
        </w:rPr>
      </w:pPr>
      <w:r w:rsidRPr="008E346E">
        <w:rPr>
          <w:color w:val="auto"/>
          <w:sz w:val="22"/>
          <w:szCs w:val="22"/>
        </w:rPr>
        <w:t xml:space="preserve">Изменение установленных размеров вступительного и регулярных членских взносов, порядка их расчета и уплаты без внесения изменений в настоящее Положение возможно только путем проведения Общего Собрания членов Ассоциации, требующего принятия решения квалифицированным большинством голосов. </w:t>
      </w:r>
    </w:p>
    <w:p w14:paraId="1F2425F3" w14:textId="77777777" w:rsidR="003A59F2" w:rsidRPr="008E346E" w:rsidRDefault="001A7E6F" w:rsidP="00634DEB">
      <w:pPr>
        <w:pStyle w:val="21"/>
        <w:numPr>
          <w:ilvl w:val="0"/>
          <w:numId w:val="21"/>
        </w:numPr>
        <w:shd w:val="clear" w:color="auto" w:fill="auto"/>
        <w:tabs>
          <w:tab w:val="left" w:pos="1134"/>
          <w:tab w:val="left" w:pos="2181"/>
        </w:tabs>
        <w:spacing w:before="0" w:line="240" w:lineRule="auto"/>
        <w:ind w:firstLine="567"/>
        <w:rPr>
          <w:color w:val="auto"/>
          <w:sz w:val="22"/>
          <w:szCs w:val="22"/>
        </w:rPr>
      </w:pPr>
      <w:r w:rsidRPr="008E346E">
        <w:rPr>
          <w:color w:val="auto"/>
          <w:sz w:val="22"/>
          <w:szCs w:val="22"/>
        </w:rPr>
        <w:t>Порядок созыва, проведения Общего Собрания членов Ассоциации по вопросам установления и/или изменения размеров вступительного и регулярных членских взносов, порядка их расчета и уплаты, внесения изменений в настоящее Положение регламентируются Уставом Ассоциации, Положением о высшем органе управления Ассоциации.</w:t>
      </w:r>
    </w:p>
    <w:p w14:paraId="48D09A71" w14:textId="77777777" w:rsidR="003A59F2" w:rsidRPr="008E346E" w:rsidRDefault="001A7E6F" w:rsidP="00634DEB">
      <w:pPr>
        <w:pStyle w:val="21"/>
        <w:numPr>
          <w:ilvl w:val="0"/>
          <w:numId w:val="21"/>
        </w:numPr>
        <w:shd w:val="clear" w:color="auto" w:fill="auto"/>
        <w:tabs>
          <w:tab w:val="left" w:pos="1134"/>
          <w:tab w:val="left" w:pos="2181"/>
        </w:tabs>
        <w:spacing w:before="0" w:line="240" w:lineRule="auto"/>
        <w:ind w:firstLine="567"/>
        <w:rPr>
          <w:color w:val="auto"/>
          <w:sz w:val="22"/>
          <w:szCs w:val="22"/>
        </w:rPr>
      </w:pPr>
      <w:r w:rsidRPr="008E346E">
        <w:rPr>
          <w:rStyle w:val="22"/>
          <w:color w:val="auto"/>
          <w:sz w:val="22"/>
          <w:szCs w:val="22"/>
        </w:rPr>
        <w:t xml:space="preserve">Вступительный взнос </w:t>
      </w:r>
      <w:r w:rsidRPr="008E346E">
        <w:rPr>
          <w:color w:val="auto"/>
          <w:sz w:val="22"/>
          <w:szCs w:val="22"/>
        </w:rPr>
        <w:t xml:space="preserve">- это разовый единовременный денежный взнос, уплачиваемый юридическим лицом или индивидуальным предпринимателем, в отношении </w:t>
      </w:r>
      <w:proofErr w:type="gramStart"/>
      <w:r w:rsidRPr="008E346E">
        <w:rPr>
          <w:color w:val="auto"/>
          <w:sz w:val="22"/>
          <w:szCs w:val="22"/>
        </w:rPr>
        <w:t>которых</w:t>
      </w:r>
      <w:proofErr w:type="gramEnd"/>
      <w:r w:rsidRPr="008E346E">
        <w:rPr>
          <w:color w:val="auto"/>
          <w:sz w:val="22"/>
          <w:szCs w:val="22"/>
        </w:rPr>
        <w:t xml:space="preserve"> принято решение о приеме в члены Ассоциации. Вступительный взнос уплачивается в порядке безналичного расчета на расчетный счет Ассоциации в соответствии с требованиями законодательства РФ. Обязанность по уплате вступительного взноса является исполненной с момента поступления денежных средств на расчетный счет Ассоциации.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если оплата вступительного взноса утверждена решением Общего собрания Ассоциации. Размер вступительного взноса является единым для всех членов Ассоциации вне зависимости от времени вступления в течение календарного года и составляет сумму, утвержденную решением Общего собрания членов Ассоциации.</w:t>
      </w:r>
    </w:p>
    <w:p w14:paraId="05C1BF9D"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Членам Ассоциации, которые прекратили членство в саморегулируемых организациях, основанных на членстве лиц, осуществляющих подготовку проектной документации, по решению Совета Ассоциации может быть представлено право уплаты вступительного взноса в размере до 0 (ноль) рублей.</w:t>
      </w:r>
    </w:p>
    <w:p w14:paraId="74E0A659"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Членам Ассоциации, являющимися членами иных саморегулируемых организаций, по решению Совета Ассоциации может быть представлено право уплаты вступительного взноса в размере до 0 (ноль) рублей.</w:t>
      </w:r>
    </w:p>
    <w:p w14:paraId="695AAD00"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7.</w:t>
      </w:r>
      <w:r w:rsidR="008B2CE3" w:rsidRPr="008E346E">
        <w:rPr>
          <w:color w:val="auto"/>
          <w:sz w:val="22"/>
          <w:szCs w:val="22"/>
        </w:rPr>
        <w:t>5. Вступительный</w:t>
      </w:r>
      <w:r w:rsidRPr="008E346E">
        <w:rPr>
          <w:color w:val="auto"/>
          <w:sz w:val="22"/>
          <w:szCs w:val="22"/>
        </w:rPr>
        <w:t xml:space="preserve"> взнос установлен в размере 30 000 (тридцать тысяч) рублей.</w:t>
      </w:r>
    </w:p>
    <w:p w14:paraId="56ABBED4" w14:textId="77777777" w:rsidR="003A59F2" w:rsidRPr="008E346E" w:rsidRDefault="001A7E6F" w:rsidP="00634DEB">
      <w:pPr>
        <w:pStyle w:val="21"/>
        <w:numPr>
          <w:ilvl w:val="0"/>
          <w:numId w:val="22"/>
        </w:numPr>
        <w:shd w:val="clear" w:color="auto" w:fill="auto"/>
        <w:tabs>
          <w:tab w:val="left" w:pos="1134"/>
          <w:tab w:val="left" w:pos="2181"/>
        </w:tabs>
        <w:spacing w:before="0" w:line="240" w:lineRule="auto"/>
        <w:ind w:firstLine="567"/>
        <w:rPr>
          <w:color w:val="auto"/>
          <w:sz w:val="22"/>
          <w:szCs w:val="22"/>
        </w:rPr>
      </w:pPr>
      <w:r w:rsidRPr="008E346E">
        <w:rPr>
          <w:color w:val="auto"/>
          <w:sz w:val="22"/>
          <w:szCs w:val="22"/>
        </w:rPr>
        <w:t>Указанный в пункте 7.5 настоящего Положения размер вступительного взноса применяется на следующие года до его изменения, утвержденного Общим Собранием членов Ассоциации. Информация об изменении размера вступительного взноса доводится до членов Ассоциации путем размещения на официальном сайте Ассоциации в сети Интернет.</w:t>
      </w:r>
    </w:p>
    <w:p w14:paraId="3317E131" w14:textId="0E0A785C" w:rsidR="003A59F2" w:rsidRPr="008E346E" w:rsidRDefault="001A7E6F" w:rsidP="00634DEB">
      <w:pPr>
        <w:pStyle w:val="21"/>
        <w:shd w:val="clear" w:color="auto" w:fill="auto"/>
        <w:tabs>
          <w:tab w:val="left" w:pos="1134"/>
          <w:tab w:val="left" w:pos="2181"/>
        </w:tabs>
        <w:spacing w:before="0" w:line="240" w:lineRule="auto"/>
        <w:ind w:firstLine="567"/>
        <w:rPr>
          <w:color w:val="auto"/>
          <w:sz w:val="22"/>
          <w:szCs w:val="22"/>
        </w:rPr>
      </w:pPr>
      <w:proofErr w:type="gramStart"/>
      <w:r w:rsidRPr="008E346E">
        <w:rPr>
          <w:color w:val="auto"/>
          <w:sz w:val="22"/>
          <w:szCs w:val="22"/>
        </w:rPr>
        <w:t>Членские взносы - это обязательные денежные взносы члена Ассоциации, которые направляются на обеспечение деятельности Ассоциации по достижению уставных целей и реализации уставных задач и функций, исполнению обязанности по уплате</w:t>
      </w:r>
      <w:r w:rsidR="00634DEB" w:rsidRPr="008E346E">
        <w:rPr>
          <w:color w:val="auto"/>
          <w:sz w:val="22"/>
          <w:szCs w:val="22"/>
        </w:rPr>
        <w:t xml:space="preserve"> </w:t>
      </w:r>
      <w:r w:rsidRPr="008E346E">
        <w:rPr>
          <w:color w:val="auto"/>
          <w:sz w:val="22"/>
          <w:szCs w:val="22"/>
        </w:rPr>
        <w:t>отчислений на нужды и вступительного взноса Национального объединения саморегулируемых организаций, основанным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247156" w:rsidRPr="008E346E">
        <w:rPr>
          <w:color w:val="auto"/>
          <w:sz w:val="22"/>
          <w:szCs w:val="22"/>
        </w:rPr>
        <w:t>.</w:t>
      </w:r>
      <w:proofErr w:type="gramEnd"/>
    </w:p>
    <w:p w14:paraId="3626D23E"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rStyle w:val="22"/>
          <w:color w:val="auto"/>
          <w:sz w:val="22"/>
          <w:szCs w:val="22"/>
        </w:rPr>
        <w:t xml:space="preserve">7.8. Обязательный ежегодный членский взнос </w:t>
      </w:r>
      <w:r w:rsidRPr="008E346E">
        <w:rPr>
          <w:color w:val="auto"/>
          <w:sz w:val="22"/>
          <w:szCs w:val="22"/>
        </w:rPr>
        <w:t>- обязательный регулярный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w:t>
      </w:r>
    </w:p>
    <w:p w14:paraId="0A5C6C45"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Размер обязательного ежегодного членского взноса определяется исходя из планируемой стоимости одного договора на подготовку проектной документации и от предельного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определяемых по состоянию на 01 января текущего года на основании данных о размере взносов члена Ассоциации в компенсационный фонд возмещения вреда Ассоциации и компенсационный фонд обеспечения договорных обязательств.</w:t>
      </w:r>
    </w:p>
    <w:p w14:paraId="16B23B15" w14:textId="42B816EC"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Членам Ассоциации, являющимися членами иных саморегулируемых организаций, по решению Совета Ассоциации может быть представлено право уплаты ежегодного членского взноса в размере до 70% от установленного в пункте 7.9.1 размера. К иным саморегулируемым организациям относятся саморегулируемые организации, внутренние документы которых также предоставляют данное право в отношении своих членов.</w:t>
      </w:r>
    </w:p>
    <w:p w14:paraId="4E9147F4" w14:textId="77777777" w:rsidR="00247156" w:rsidRPr="008E346E" w:rsidRDefault="00247156" w:rsidP="00634DEB">
      <w:pPr>
        <w:pStyle w:val="24"/>
        <w:framePr w:w="9178" w:wrap="notBeside" w:vAnchor="text" w:hAnchor="text" w:xAlign="right" w:y="1"/>
        <w:shd w:val="clear" w:color="auto" w:fill="auto"/>
        <w:tabs>
          <w:tab w:val="left" w:pos="1134"/>
        </w:tabs>
        <w:spacing w:line="240" w:lineRule="auto"/>
        <w:ind w:firstLine="567"/>
        <w:rPr>
          <w:color w:val="auto"/>
          <w:sz w:val="22"/>
          <w:szCs w:val="22"/>
        </w:rPr>
      </w:pPr>
      <w:r w:rsidRPr="008E346E">
        <w:rPr>
          <w:color w:val="auto"/>
          <w:sz w:val="22"/>
          <w:szCs w:val="22"/>
        </w:rPr>
        <w:lastRenderedPageBreak/>
        <w:t>7.9. Порядок расчета обязательного членского взноса</w:t>
      </w:r>
    </w:p>
    <w:p w14:paraId="368245BD" w14:textId="77777777" w:rsidR="003A59F2" w:rsidRPr="008E346E" w:rsidRDefault="001A7E6F" w:rsidP="00634DEB">
      <w:pPr>
        <w:pStyle w:val="24"/>
        <w:framePr w:w="9178" w:wrap="notBeside" w:vAnchor="text" w:hAnchor="text" w:xAlign="right" w:y="1"/>
        <w:shd w:val="clear" w:color="auto" w:fill="auto"/>
        <w:tabs>
          <w:tab w:val="left" w:pos="1134"/>
        </w:tabs>
        <w:spacing w:line="240" w:lineRule="auto"/>
        <w:ind w:firstLine="567"/>
        <w:rPr>
          <w:b w:val="0"/>
          <w:color w:val="auto"/>
          <w:sz w:val="22"/>
          <w:szCs w:val="22"/>
        </w:rPr>
      </w:pPr>
      <w:r w:rsidRPr="008E346E">
        <w:rPr>
          <w:b w:val="0"/>
          <w:color w:val="auto"/>
          <w:sz w:val="22"/>
          <w:szCs w:val="22"/>
        </w:rPr>
        <w:t xml:space="preserve">7.9. </w:t>
      </w:r>
      <w:r w:rsidR="008B2CE3" w:rsidRPr="008E346E">
        <w:rPr>
          <w:b w:val="0"/>
          <w:color w:val="auto"/>
          <w:sz w:val="22"/>
          <w:szCs w:val="22"/>
        </w:rPr>
        <w:t xml:space="preserve">1. </w:t>
      </w:r>
      <w:r w:rsidR="00247156" w:rsidRPr="008E346E">
        <w:rPr>
          <w:b w:val="0"/>
          <w:color w:val="auto"/>
          <w:sz w:val="22"/>
          <w:szCs w:val="22"/>
        </w:rPr>
        <w:t>Т</w:t>
      </w:r>
      <w:r w:rsidRPr="008E346E">
        <w:rPr>
          <w:b w:val="0"/>
          <w:color w:val="auto"/>
          <w:sz w:val="22"/>
          <w:szCs w:val="22"/>
        </w:rPr>
        <w:t>аблица</w:t>
      </w:r>
    </w:p>
    <w:tbl>
      <w:tblPr>
        <w:tblOverlap w:val="never"/>
        <w:tblW w:w="0" w:type="auto"/>
        <w:jc w:val="right"/>
        <w:tblLayout w:type="fixed"/>
        <w:tblCellMar>
          <w:left w:w="10" w:type="dxa"/>
          <w:right w:w="10" w:type="dxa"/>
        </w:tblCellMar>
        <w:tblLook w:val="04A0" w:firstRow="1" w:lastRow="0" w:firstColumn="1" w:lastColumn="0" w:noHBand="0" w:noVBand="1"/>
      </w:tblPr>
      <w:tblGrid>
        <w:gridCol w:w="5400"/>
        <w:gridCol w:w="3778"/>
      </w:tblGrid>
      <w:tr w:rsidR="008E346E" w:rsidRPr="008E346E" w14:paraId="44915B01" w14:textId="77777777">
        <w:trPr>
          <w:trHeight w:hRule="exact" w:val="1032"/>
          <w:jc w:val="right"/>
        </w:trPr>
        <w:tc>
          <w:tcPr>
            <w:tcW w:w="5400" w:type="dxa"/>
            <w:tcBorders>
              <w:top w:val="single" w:sz="4" w:space="0" w:color="auto"/>
              <w:left w:val="single" w:sz="4" w:space="0" w:color="auto"/>
            </w:tcBorders>
            <w:shd w:val="clear" w:color="auto" w:fill="FFFFFF"/>
            <w:vAlign w:val="center"/>
          </w:tcPr>
          <w:p w14:paraId="3EBA454B"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rStyle w:val="22"/>
                <w:color w:val="auto"/>
                <w:sz w:val="22"/>
                <w:szCs w:val="22"/>
              </w:rPr>
              <w:t>Планируемая стоимость договора на подготовку проектной документации</w:t>
            </w:r>
          </w:p>
        </w:tc>
        <w:tc>
          <w:tcPr>
            <w:tcW w:w="3778" w:type="dxa"/>
            <w:tcBorders>
              <w:top w:val="single" w:sz="4" w:space="0" w:color="auto"/>
              <w:left w:val="single" w:sz="4" w:space="0" w:color="auto"/>
              <w:right w:val="single" w:sz="4" w:space="0" w:color="auto"/>
            </w:tcBorders>
            <w:shd w:val="clear" w:color="auto" w:fill="FFFFFF"/>
            <w:vAlign w:val="bottom"/>
          </w:tcPr>
          <w:p w14:paraId="0B011BBA"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rStyle w:val="22"/>
                <w:color w:val="auto"/>
                <w:sz w:val="22"/>
                <w:szCs w:val="22"/>
              </w:rPr>
              <w:t>Размер первой части членского взноса, руб.</w:t>
            </w:r>
          </w:p>
        </w:tc>
      </w:tr>
      <w:tr w:rsidR="008E346E" w:rsidRPr="008E346E" w14:paraId="6B7C12C6" w14:textId="77777777">
        <w:trPr>
          <w:trHeight w:hRule="exact" w:val="528"/>
          <w:jc w:val="right"/>
        </w:trPr>
        <w:tc>
          <w:tcPr>
            <w:tcW w:w="5400" w:type="dxa"/>
            <w:tcBorders>
              <w:top w:val="single" w:sz="4" w:space="0" w:color="auto"/>
              <w:left w:val="single" w:sz="4" w:space="0" w:color="auto"/>
            </w:tcBorders>
            <w:shd w:val="clear" w:color="auto" w:fill="FFFFFF"/>
            <w:vAlign w:val="center"/>
          </w:tcPr>
          <w:p w14:paraId="175D0431"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25 000 000 руб.</w:t>
            </w:r>
          </w:p>
        </w:tc>
        <w:tc>
          <w:tcPr>
            <w:tcW w:w="3778" w:type="dxa"/>
            <w:tcBorders>
              <w:top w:val="single" w:sz="4" w:space="0" w:color="auto"/>
              <w:left w:val="single" w:sz="4" w:space="0" w:color="auto"/>
              <w:right w:val="single" w:sz="4" w:space="0" w:color="auto"/>
            </w:tcBorders>
            <w:shd w:val="clear" w:color="auto" w:fill="FFFFFF"/>
            <w:vAlign w:val="center"/>
          </w:tcPr>
          <w:p w14:paraId="66768292" w14:textId="37E1B98C" w:rsidR="003A59F2" w:rsidRPr="008E346E" w:rsidRDefault="00634DEB"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5</w:t>
            </w:r>
            <w:r w:rsidR="001A7E6F" w:rsidRPr="008E346E">
              <w:rPr>
                <w:color w:val="auto"/>
                <w:sz w:val="22"/>
                <w:szCs w:val="22"/>
              </w:rPr>
              <w:t>0 000</w:t>
            </w:r>
          </w:p>
        </w:tc>
      </w:tr>
      <w:tr w:rsidR="008E346E" w:rsidRPr="008E346E" w14:paraId="4C4FACC5" w14:textId="77777777">
        <w:trPr>
          <w:trHeight w:hRule="exact" w:val="547"/>
          <w:jc w:val="right"/>
        </w:trPr>
        <w:tc>
          <w:tcPr>
            <w:tcW w:w="5400" w:type="dxa"/>
            <w:tcBorders>
              <w:top w:val="single" w:sz="4" w:space="0" w:color="auto"/>
              <w:left w:val="single" w:sz="4" w:space="0" w:color="auto"/>
            </w:tcBorders>
            <w:shd w:val="clear" w:color="auto" w:fill="FFFFFF"/>
            <w:vAlign w:val="center"/>
          </w:tcPr>
          <w:p w14:paraId="11E919D0"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50 000 000 руб.</w:t>
            </w:r>
          </w:p>
        </w:tc>
        <w:tc>
          <w:tcPr>
            <w:tcW w:w="3778" w:type="dxa"/>
            <w:tcBorders>
              <w:top w:val="single" w:sz="4" w:space="0" w:color="auto"/>
              <w:left w:val="single" w:sz="4" w:space="0" w:color="auto"/>
              <w:right w:val="single" w:sz="4" w:space="0" w:color="auto"/>
            </w:tcBorders>
            <w:shd w:val="clear" w:color="auto" w:fill="FFFFFF"/>
            <w:vAlign w:val="center"/>
          </w:tcPr>
          <w:p w14:paraId="368FF8FC" w14:textId="0734DB29" w:rsidR="003A59F2" w:rsidRPr="008E346E" w:rsidRDefault="00634DEB"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6</w:t>
            </w:r>
            <w:r w:rsidR="001A7E6F" w:rsidRPr="008E346E">
              <w:rPr>
                <w:color w:val="auto"/>
                <w:sz w:val="22"/>
                <w:szCs w:val="22"/>
              </w:rPr>
              <w:t>0 000</w:t>
            </w:r>
          </w:p>
        </w:tc>
      </w:tr>
      <w:tr w:rsidR="008E346E" w:rsidRPr="008E346E" w14:paraId="42C21737" w14:textId="77777777">
        <w:trPr>
          <w:trHeight w:hRule="exact" w:val="533"/>
          <w:jc w:val="right"/>
        </w:trPr>
        <w:tc>
          <w:tcPr>
            <w:tcW w:w="5400" w:type="dxa"/>
            <w:tcBorders>
              <w:top w:val="single" w:sz="4" w:space="0" w:color="auto"/>
              <w:left w:val="single" w:sz="4" w:space="0" w:color="auto"/>
            </w:tcBorders>
            <w:shd w:val="clear" w:color="auto" w:fill="FFFFFF"/>
            <w:vAlign w:val="center"/>
          </w:tcPr>
          <w:p w14:paraId="27A3D783"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300 000 000 руб.</w:t>
            </w:r>
          </w:p>
        </w:tc>
        <w:tc>
          <w:tcPr>
            <w:tcW w:w="3778" w:type="dxa"/>
            <w:tcBorders>
              <w:top w:val="single" w:sz="4" w:space="0" w:color="auto"/>
              <w:left w:val="single" w:sz="4" w:space="0" w:color="auto"/>
              <w:right w:val="single" w:sz="4" w:space="0" w:color="auto"/>
            </w:tcBorders>
            <w:shd w:val="clear" w:color="auto" w:fill="FFFFFF"/>
            <w:vAlign w:val="center"/>
          </w:tcPr>
          <w:p w14:paraId="538F7D2D" w14:textId="5303F8B9" w:rsidR="003A59F2" w:rsidRPr="008E346E" w:rsidRDefault="00634DEB"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7</w:t>
            </w:r>
            <w:r w:rsidR="001A7E6F" w:rsidRPr="008E346E">
              <w:rPr>
                <w:color w:val="auto"/>
                <w:sz w:val="22"/>
                <w:szCs w:val="22"/>
              </w:rPr>
              <w:t>0 000</w:t>
            </w:r>
          </w:p>
        </w:tc>
      </w:tr>
      <w:tr w:rsidR="008E346E" w:rsidRPr="008E346E" w14:paraId="3918DD27" w14:textId="77777777">
        <w:trPr>
          <w:trHeight w:hRule="exact" w:val="494"/>
          <w:jc w:val="right"/>
        </w:trPr>
        <w:tc>
          <w:tcPr>
            <w:tcW w:w="5400" w:type="dxa"/>
            <w:tcBorders>
              <w:top w:val="single" w:sz="4" w:space="0" w:color="auto"/>
              <w:left w:val="single" w:sz="4" w:space="0" w:color="auto"/>
            </w:tcBorders>
            <w:shd w:val="clear" w:color="auto" w:fill="FFFFFF"/>
            <w:vAlign w:val="center"/>
          </w:tcPr>
          <w:p w14:paraId="2B017A17"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составляет 300 000 000 руб. и более</w:t>
            </w:r>
          </w:p>
        </w:tc>
        <w:tc>
          <w:tcPr>
            <w:tcW w:w="3778" w:type="dxa"/>
            <w:tcBorders>
              <w:top w:val="single" w:sz="4" w:space="0" w:color="auto"/>
              <w:left w:val="single" w:sz="4" w:space="0" w:color="auto"/>
              <w:right w:val="single" w:sz="4" w:space="0" w:color="auto"/>
            </w:tcBorders>
            <w:shd w:val="clear" w:color="auto" w:fill="FFFFFF"/>
            <w:vAlign w:val="bottom"/>
          </w:tcPr>
          <w:p w14:paraId="72B5876A" w14:textId="22F91B5A" w:rsidR="003A59F2" w:rsidRPr="008E346E" w:rsidRDefault="00634DEB"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8</w:t>
            </w:r>
            <w:r w:rsidR="001A7E6F" w:rsidRPr="008E346E">
              <w:rPr>
                <w:color w:val="auto"/>
                <w:sz w:val="22"/>
                <w:szCs w:val="22"/>
              </w:rPr>
              <w:t>0 000</w:t>
            </w:r>
          </w:p>
        </w:tc>
      </w:tr>
      <w:tr w:rsidR="008E346E" w:rsidRPr="008E346E" w14:paraId="34D14E24" w14:textId="77777777">
        <w:trPr>
          <w:trHeight w:hRule="exact" w:val="1013"/>
          <w:jc w:val="right"/>
        </w:trPr>
        <w:tc>
          <w:tcPr>
            <w:tcW w:w="5400" w:type="dxa"/>
            <w:tcBorders>
              <w:top w:val="single" w:sz="4" w:space="0" w:color="auto"/>
              <w:left w:val="single" w:sz="4" w:space="0" w:color="auto"/>
            </w:tcBorders>
            <w:shd w:val="clear" w:color="auto" w:fill="FFFFFF"/>
            <w:vAlign w:val="bottom"/>
          </w:tcPr>
          <w:p w14:paraId="09E8ED86"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rStyle w:val="22"/>
                <w:color w:val="auto"/>
                <w:sz w:val="22"/>
                <w:szCs w:val="22"/>
              </w:rPr>
              <w:t>Предельный размер обязательств по договорам на подготовку проектной документации</w:t>
            </w:r>
          </w:p>
        </w:tc>
        <w:tc>
          <w:tcPr>
            <w:tcW w:w="3778" w:type="dxa"/>
            <w:tcBorders>
              <w:top w:val="single" w:sz="4" w:space="0" w:color="auto"/>
              <w:left w:val="single" w:sz="4" w:space="0" w:color="auto"/>
              <w:right w:val="single" w:sz="4" w:space="0" w:color="auto"/>
            </w:tcBorders>
            <w:shd w:val="clear" w:color="auto" w:fill="FFFFFF"/>
            <w:vAlign w:val="bottom"/>
          </w:tcPr>
          <w:p w14:paraId="47ECE4AD"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rStyle w:val="22"/>
                <w:color w:val="auto"/>
                <w:sz w:val="22"/>
                <w:szCs w:val="22"/>
              </w:rPr>
              <w:t>Размер второй части членского взноса,</w:t>
            </w:r>
          </w:p>
          <w:p w14:paraId="660DA71F"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rStyle w:val="22"/>
                <w:color w:val="auto"/>
                <w:sz w:val="22"/>
                <w:szCs w:val="22"/>
              </w:rPr>
              <w:t>руб.</w:t>
            </w:r>
          </w:p>
        </w:tc>
      </w:tr>
      <w:tr w:rsidR="008E346E" w:rsidRPr="008E346E" w14:paraId="64F80FA3" w14:textId="77777777">
        <w:trPr>
          <w:trHeight w:hRule="exact" w:val="533"/>
          <w:jc w:val="right"/>
        </w:trPr>
        <w:tc>
          <w:tcPr>
            <w:tcW w:w="5400" w:type="dxa"/>
            <w:tcBorders>
              <w:top w:val="single" w:sz="4" w:space="0" w:color="auto"/>
              <w:left w:val="single" w:sz="4" w:space="0" w:color="auto"/>
            </w:tcBorders>
            <w:shd w:val="clear" w:color="auto" w:fill="FFFFFF"/>
            <w:vAlign w:val="center"/>
          </w:tcPr>
          <w:p w14:paraId="5CAF9AE9"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25 000 000 руб.</w:t>
            </w:r>
          </w:p>
        </w:tc>
        <w:tc>
          <w:tcPr>
            <w:tcW w:w="3778" w:type="dxa"/>
            <w:tcBorders>
              <w:top w:val="single" w:sz="4" w:space="0" w:color="auto"/>
              <w:left w:val="single" w:sz="4" w:space="0" w:color="auto"/>
              <w:right w:val="single" w:sz="4" w:space="0" w:color="auto"/>
            </w:tcBorders>
            <w:shd w:val="clear" w:color="auto" w:fill="FFFFFF"/>
            <w:vAlign w:val="bottom"/>
          </w:tcPr>
          <w:p w14:paraId="57D6C2B2"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20 000</w:t>
            </w:r>
          </w:p>
        </w:tc>
      </w:tr>
      <w:tr w:rsidR="008E346E" w:rsidRPr="008E346E" w14:paraId="1FF44F15" w14:textId="77777777">
        <w:trPr>
          <w:trHeight w:hRule="exact" w:val="538"/>
          <w:jc w:val="right"/>
        </w:trPr>
        <w:tc>
          <w:tcPr>
            <w:tcW w:w="5400" w:type="dxa"/>
            <w:tcBorders>
              <w:top w:val="single" w:sz="4" w:space="0" w:color="auto"/>
              <w:left w:val="single" w:sz="4" w:space="0" w:color="auto"/>
            </w:tcBorders>
            <w:shd w:val="clear" w:color="auto" w:fill="FFFFFF"/>
            <w:vAlign w:val="center"/>
          </w:tcPr>
          <w:p w14:paraId="1B7CCC6A"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50 000 000 руб.</w:t>
            </w:r>
          </w:p>
        </w:tc>
        <w:tc>
          <w:tcPr>
            <w:tcW w:w="3778" w:type="dxa"/>
            <w:tcBorders>
              <w:top w:val="single" w:sz="4" w:space="0" w:color="auto"/>
              <w:left w:val="single" w:sz="4" w:space="0" w:color="auto"/>
              <w:right w:val="single" w:sz="4" w:space="0" w:color="auto"/>
            </w:tcBorders>
            <w:shd w:val="clear" w:color="auto" w:fill="FFFFFF"/>
            <w:vAlign w:val="center"/>
          </w:tcPr>
          <w:p w14:paraId="1DBABD13"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30 000</w:t>
            </w:r>
          </w:p>
        </w:tc>
      </w:tr>
      <w:tr w:rsidR="008E346E" w:rsidRPr="008E346E" w14:paraId="35D8840B" w14:textId="77777777">
        <w:trPr>
          <w:trHeight w:hRule="exact" w:val="446"/>
          <w:jc w:val="right"/>
        </w:trPr>
        <w:tc>
          <w:tcPr>
            <w:tcW w:w="5400" w:type="dxa"/>
            <w:tcBorders>
              <w:top w:val="single" w:sz="4" w:space="0" w:color="auto"/>
              <w:left w:val="single" w:sz="4" w:space="0" w:color="auto"/>
            </w:tcBorders>
            <w:shd w:val="clear" w:color="auto" w:fill="FFFFFF"/>
            <w:vAlign w:val="bottom"/>
          </w:tcPr>
          <w:p w14:paraId="7A8A8F8C"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не превышает 300 000 000 руб.</w:t>
            </w:r>
          </w:p>
        </w:tc>
        <w:tc>
          <w:tcPr>
            <w:tcW w:w="3778" w:type="dxa"/>
            <w:tcBorders>
              <w:top w:val="single" w:sz="4" w:space="0" w:color="auto"/>
              <w:left w:val="single" w:sz="4" w:space="0" w:color="auto"/>
              <w:right w:val="single" w:sz="4" w:space="0" w:color="auto"/>
            </w:tcBorders>
            <w:shd w:val="clear" w:color="auto" w:fill="FFFFFF"/>
            <w:vAlign w:val="bottom"/>
          </w:tcPr>
          <w:p w14:paraId="30B1F388"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40 000</w:t>
            </w:r>
          </w:p>
        </w:tc>
      </w:tr>
      <w:tr w:rsidR="008E346E" w:rsidRPr="008E346E" w14:paraId="263D83B3" w14:textId="77777777">
        <w:trPr>
          <w:trHeight w:hRule="exact" w:val="571"/>
          <w:jc w:val="right"/>
        </w:trPr>
        <w:tc>
          <w:tcPr>
            <w:tcW w:w="5400" w:type="dxa"/>
            <w:tcBorders>
              <w:top w:val="single" w:sz="4" w:space="0" w:color="auto"/>
              <w:left w:val="single" w:sz="4" w:space="0" w:color="auto"/>
              <w:bottom w:val="single" w:sz="4" w:space="0" w:color="auto"/>
            </w:tcBorders>
            <w:shd w:val="clear" w:color="auto" w:fill="FFFFFF"/>
            <w:vAlign w:val="center"/>
          </w:tcPr>
          <w:p w14:paraId="4E4E7974"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составляет 300 000 000 руб. и более</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339640B7" w14:textId="77777777" w:rsidR="003A59F2" w:rsidRPr="008E346E" w:rsidRDefault="001A7E6F" w:rsidP="00634DEB">
            <w:pPr>
              <w:pStyle w:val="21"/>
              <w:framePr w:w="9178" w:wrap="notBeside" w:vAnchor="text" w:hAnchor="text" w:xAlign="right" w:y="1"/>
              <w:shd w:val="clear" w:color="auto" w:fill="auto"/>
              <w:tabs>
                <w:tab w:val="left" w:pos="1134"/>
              </w:tabs>
              <w:spacing w:before="0" w:line="240" w:lineRule="auto"/>
              <w:ind w:firstLine="567"/>
              <w:jc w:val="center"/>
              <w:rPr>
                <w:color w:val="auto"/>
                <w:sz w:val="22"/>
                <w:szCs w:val="22"/>
              </w:rPr>
            </w:pPr>
            <w:r w:rsidRPr="008E346E">
              <w:rPr>
                <w:color w:val="auto"/>
                <w:sz w:val="22"/>
                <w:szCs w:val="22"/>
              </w:rPr>
              <w:t>50 000</w:t>
            </w:r>
          </w:p>
        </w:tc>
      </w:tr>
    </w:tbl>
    <w:p w14:paraId="20F22DFD" w14:textId="77777777" w:rsidR="003A59F2" w:rsidRPr="008E346E" w:rsidRDefault="003A59F2" w:rsidP="00634DEB">
      <w:pPr>
        <w:framePr w:w="9178" w:wrap="notBeside" w:vAnchor="text" w:hAnchor="text" w:xAlign="right" w:y="1"/>
        <w:tabs>
          <w:tab w:val="left" w:pos="1134"/>
        </w:tabs>
        <w:ind w:firstLine="567"/>
        <w:rPr>
          <w:color w:val="auto"/>
          <w:sz w:val="22"/>
          <w:szCs w:val="22"/>
        </w:rPr>
      </w:pPr>
    </w:p>
    <w:p w14:paraId="4077F41B" w14:textId="095310BF" w:rsidR="003A59F2" w:rsidRPr="008E346E" w:rsidRDefault="001A7E6F" w:rsidP="001F3605">
      <w:pPr>
        <w:pStyle w:val="21"/>
        <w:numPr>
          <w:ilvl w:val="0"/>
          <w:numId w:val="23"/>
        </w:numPr>
        <w:shd w:val="clear" w:color="auto" w:fill="auto"/>
        <w:tabs>
          <w:tab w:val="left" w:pos="1134"/>
          <w:tab w:val="left" w:pos="2465"/>
        </w:tabs>
        <w:spacing w:before="0" w:line="240" w:lineRule="auto"/>
        <w:ind w:firstLine="567"/>
        <w:rPr>
          <w:color w:val="auto"/>
          <w:sz w:val="22"/>
          <w:szCs w:val="22"/>
        </w:rPr>
      </w:pPr>
      <w:r w:rsidRPr="008E346E">
        <w:rPr>
          <w:color w:val="auto"/>
          <w:sz w:val="22"/>
          <w:szCs w:val="22"/>
        </w:rPr>
        <w:t>В случае</w:t>
      </w:r>
      <w:proofErr w:type="gramStart"/>
      <w:r w:rsidRPr="008E346E">
        <w:rPr>
          <w:color w:val="auto"/>
          <w:sz w:val="22"/>
          <w:szCs w:val="22"/>
        </w:rPr>
        <w:t>,</w:t>
      </w:r>
      <w:proofErr w:type="gramEnd"/>
      <w:r w:rsidRPr="008E346E">
        <w:rPr>
          <w:color w:val="auto"/>
          <w:sz w:val="22"/>
          <w:szCs w:val="22"/>
        </w:rPr>
        <w:t xml:space="preserve"> если член Ассоциации одновременно планирует осуществлять деятельность по договорам на подготовку проектной документации, заключаемым без использования конкурентных способов и на подготовку проектной документации, заключаемым с использованием конкурентных способов заключения договоров, размер обязательного ежегодного членского взноса определяется как сумма размеров,</w:t>
      </w:r>
      <w:r w:rsidR="00634DEB" w:rsidRPr="008E346E">
        <w:rPr>
          <w:color w:val="auto"/>
          <w:sz w:val="22"/>
          <w:szCs w:val="22"/>
        </w:rPr>
        <w:t xml:space="preserve"> </w:t>
      </w:r>
      <w:r w:rsidRPr="008E346E">
        <w:rPr>
          <w:color w:val="auto"/>
          <w:sz w:val="22"/>
          <w:szCs w:val="22"/>
        </w:rPr>
        <w:t>определенных на основании таблицы пункта 7.9.1 настоящего Положения.</w:t>
      </w:r>
    </w:p>
    <w:p w14:paraId="54DC83BA" w14:textId="77777777" w:rsidR="003A59F2" w:rsidRPr="008E346E" w:rsidRDefault="001A7E6F" w:rsidP="00634DEB">
      <w:pPr>
        <w:pStyle w:val="21"/>
        <w:numPr>
          <w:ilvl w:val="0"/>
          <w:numId w:val="23"/>
        </w:numPr>
        <w:shd w:val="clear" w:color="auto" w:fill="auto"/>
        <w:tabs>
          <w:tab w:val="left" w:pos="1134"/>
          <w:tab w:val="left" w:pos="2406"/>
        </w:tabs>
        <w:spacing w:before="0" w:line="240" w:lineRule="auto"/>
        <w:ind w:firstLine="567"/>
        <w:rPr>
          <w:color w:val="auto"/>
          <w:sz w:val="22"/>
          <w:szCs w:val="22"/>
        </w:rPr>
      </w:pPr>
      <w:r w:rsidRPr="008E346E">
        <w:rPr>
          <w:color w:val="auto"/>
          <w:sz w:val="22"/>
          <w:szCs w:val="22"/>
        </w:rPr>
        <w:t>Размер обязательного ежегодного членского взноса рассчитывается членом Ассоциации самостоятельно ежеквартально и уплачивается членом Ассоциации не позднее 20 (двадцатого) числа первого месяца квартала текущего года (не позднее 20 января, 20 апреля, 20 июля, 20 октября) посредством безналичного перечисления денежных средств на расчетный счет Ассоциации или внесения наличных денежных средств в кассу Ассоциации.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средств в кассу Ассоциации.</w:t>
      </w:r>
    </w:p>
    <w:p w14:paraId="2AB66132" w14:textId="77777777" w:rsidR="003A59F2" w:rsidRPr="008E346E" w:rsidRDefault="001A7E6F" w:rsidP="00634DEB">
      <w:pPr>
        <w:pStyle w:val="21"/>
        <w:numPr>
          <w:ilvl w:val="0"/>
          <w:numId w:val="23"/>
        </w:numPr>
        <w:shd w:val="clear" w:color="auto" w:fill="auto"/>
        <w:tabs>
          <w:tab w:val="left" w:pos="1134"/>
          <w:tab w:val="left" w:pos="2406"/>
        </w:tabs>
        <w:spacing w:before="0" w:line="240" w:lineRule="auto"/>
        <w:ind w:firstLine="567"/>
        <w:rPr>
          <w:color w:val="auto"/>
          <w:sz w:val="22"/>
          <w:szCs w:val="22"/>
        </w:rPr>
      </w:pPr>
      <w:r w:rsidRPr="008E346E">
        <w:rPr>
          <w:color w:val="auto"/>
          <w:sz w:val="22"/>
          <w:szCs w:val="22"/>
        </w:rPr>
        <w:t>В случае изменения членом Ассоциации планируемой стоимости договора на подготовку проектной документации, заключаемым без использования конкурентных способов и/или договорам на подготовку проектной документации, заключаемым с использованием конкурентных способов заключения договоров, новый размер взноса рассчитывается и уплачивается в полном размере за тот квартал, в котором принято решение о внесении соответствующих изменений.</w:t>
      </w:r>
    </w:p>
    <w:p w14:paraId="31BB80D9" w14:textId="77777777" w:rsidR="003A59F2" w:rsidRPr="008E346E" w:rsidRDefault="001A7E6F" w:rsidP="00634DEB">
      <w:pPr>
        <w:pStyle w:val="21"/>
        <w:numPr>
          <w:ilvl w:val="0"/>
          <w:numId w:val="23"/>
        </w:numPr>
        <w:shd w:val="clear" w:color="auto" w:fill="auto"/>
        <w:tabs>
          <w:tab w:val="left" w:pos="1134"/>
          <w:tab w:val="left" w:pos="2293"/>
        </w:tabs>
        <w:spacing w:before="0" w:line="240" w:lineRule="auto"/>
        <w:ind w:firstLine="567"/>
        <w:rPr>
          <w:color w:val="auto"/>
          <w:sz w:val="22"/>
          <w:szCs w:val="22"/>
        </w:rPr>
      </w:pPr>
      <w:r w:rsidRPr="008E346E">
        <w:rPr>
          <w:color w:val="auto"/>
          <w:sz w:val="22"/>
          <w:szCs w:val="22"/>
        </w:rPr>
        <w:t>Обязанность по расчету и уплате обязательного ежегодного членского взноса возникает в том квартале, в котором принято решения о приеме юридического лица или индивидуального предпринимателя в члены Ассоциации. При этом обязательный ежегодный членский взнос уплачивается в полном размере за тот квартал, в котором принято решение о принятии в члены Ассоциации вне зависимости от даты в течение квартала, когда принято решение о приеме в члены Ассоциации и даты вступления решения о приеме в члены Ассоциации в силу.</w:t>
      </w:r>
    </w:p>
    <w:p w14:paraId="014ADBD4" w14:textId="77777777" w:rsidR="003A59F2" w:rsidRPr="008E346E" w:rsidRDefault="001A7E6F" w:rsidP="00634DEB">
      <w:pPr>
        <w:pStyle w:val="21"/>
        <w:numPr>
          <w:ilvl w:val="0"/>
          <w:numId w:val="23"/>
        </w:numPr>
        <w:shd w:val="clear" w:color="auto" w:fill="auto"/>
        <w:tabs>
          <w:tab w:val="left" w:pos="1134"/>
          <w:tab w:val="left" w:pos="2406"/>
        </w:tabs>
        <w:spacing w:before="0" w:line="240" w:lineRule="auto"/>
        <w:ind w:firstLine="567"/>
        <w:rPr>
          <w:color w:val="auto"/>
          <w:sz w:val="22"/>
          <w:szCs w:val="22"/>
        </w:rPr>
      </w:pPr>
      <w:r w:rsidRPr="008E346E">
        <w:rPr>
          <w:color w:val="auto"/>
          <w:sz w:val="22"/>
          <w:szCs w:val="22"/>
        </w:rPr>
        <w:t>Обязанность по расчету и уплате обязательного ежегодного членского взноса прекращается в квартале, следующем за кварталом, в котором в реестр членов Ассоциации внесены сведения о прекращении членства в Ассоциации.</w:t>
      </w:r>
    </w:p>
    <w:p w14:paraId="2FE00312" w14:textId="77777777" w:rsidR="003A59F2" w:rsidRPr="008E346E" w:rsidRDefault="00247156" w:rsidP="00634DEB">
      <w:pPr>
        <w:pStyle w:val="af1"/>
        <w:widowControl/>
        <w:numPr>
          <w:ilvl w:val="0"/>
          <w:numId w:val="23"/>
        </w:numPr>
        <w:tabs>
          <w:tab w:val="left" w:pos="1134"/>
        </w:tabs>
        <w:autoSpaceDE w:val="0"/>
        <w:autoSpaceDN w:val="0"/>
        <w:adjustRightInd w:val="0"/>
        <w:ind w:left="0" w:firstLine="567"/>
        <w:jc w:val="both"/>
        <w:rPr>
          <w:color w:val="auto"/>
          <w:sz w:val="22"/>
          <w:szCs w:val="22"/>
          <w:lang w:bidi="ar-SA"/>
        </w:rPr>
      </w:pPr>
      <w:r w:rsidRPr="008E346E">
        <w:rPr>
          <w:rFonts w:ascii="Times New Roman" w:eastAsia="Times New Roman" w:hAnsi="Times New Roman" w:cs="Times New Roman"/>
          <w:color w:val="auto"/>
          <w:sz w:val="22"/>
          <w:szCs w:val="22"/>
          <w:lang w:bidi="ar-SA"/>
        </w:rPr>
        <w:lastRenderedPageBreak/>
        <w:t>Основания для исключения индивидуального предпринимателя или юридического лица из членов Ассоциации предусмотрены пунктом 2.7.2 Положения о системе мер дисциплинарного воздействия и порядке их применения Ассоциации</w:t>
      </w:r>
      <w:r w:rsidR="001A7E6F" w:rsidRPr="008E346E">
        <w:rPr>
          <w:color w:val="auto"/>
          <w:sz w:val="22"/>
          <w:szCs w:val="22"/>
        </w:rPr>
        <w:t>.</w:t>
      </w:r>
    </w:p>
    <w:p w14:paraId="3FE2A614" w14:textId="77777777" w:rsidR="003A59F2" w:rsidRPr="008E346E" w:rsidRDefault="001A7E6F" w:rsidP="00634DEB">
      <w:pPr>
        <w:pStyle w:val="51"/>
        <w:numPr>
          <w:ilvl w:val="0"/>
          <w:numId w:val="24"/>
        </w:numPr>
        <w:shd w:val="clear" w:color="auto" w:fill="auto"/>
        <w:tabs>
          <w:tab w:val="left" w:pos="1134"/>
          <w:tab w:val="left" w:pos="2406"/>
        </w:tabs>
        <w:spacing w:before="0" w:after="0" w:line="240" w:lineRule="auto"/>
        <w:ind w:firstLine="567"/>
        <w:jc w:val="both"/>
        <w:rPr>
          <w:color w:val="auto"/>
          <w:sz w:val="22"/>
          <w:szCs w:val="22"/>
        </w:rPr>
      </w:pPr>
      <w:r w:rsidRPr="008E346E">
        <w:rPr>
          <w:color w:val="auto"/>
          <w:sz w:val="22"/>
          <w:szCs w:val="22"/>
        </w:rPr>
        <w:t xml:space="preserve">Отчисления на нужды и вступительного взноса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Pr="008E346E">
        <w:rPr>
          <w:rStyle w:val="50"/>
          <w:color w:val="auto"/>
          <w:sz w:val="22"/>
          <w:szCs w:val="22"/>
        </w:rPr>
        <w:t>- обязательный регулярный взнос члена Ассоциации для исполнения обязанности Ассоциации по уплате денежных средств в порядке, сроки и в размерах, которые установлены Всероссийским съездом саморегулируемых организаций.</w:t>
      </w:r>
    </w:p>
    <w:p w14:paraId="750A18C1" w14:textId="77777777" w:rsidR="003A59F2" w:rsidRPr="008E346E" w:rsidRDefault="001A7E6F" w:rsidP="00634DEB">
      <w:pPr>
        <w:pStyle w:val="21"/>
        <w:shd w:val="clear" w:color="auto" w:fill="auto"/>
        <w:tabs>
          <w:tab w:val="left" w:pos="1134"/>
          <w:tab w:val="left" w:pos="2413"/>
        </w:tabs>
        <w:spacing w:before="0" w:line="240" w:lineRule="auto"/>
        <w:ind w:firstLine="567"/>
        <w:rPr>
          <w:color w:val="auto"/>
          <w:sz w:val="22"/>
          <w:szCs w:val="22"/>
        </w:rPr>
      </w:pPr>
      <w:r w:rsidRPr="008E346E">
        <w:rPr>
          <w:color w:val="auto"/>
          <w:sz w:val="22"/>
          <w:szCs w:val="22"/>
        </w:rPr>
        <w:t>Информация о порядке, сроках и размерах уплаты членами Ассоциации отчислений на нужды и/или вступительного взноса Национального объединения размещается на сайте Ассоциации в сети Интернет на основании решений Всероссийского съезда саморегулируемых организаций.</w:t>
      </w:r>
    </w:p>
    <w:p w14:paraId="1F649136" w14:textId="77777777" w:rsidR="003A59F2" w:rsidRPr="008E346E" w:rsidRDefault="001A7E6F" w:rsidP="00634DEB">
      <w:pPr>
        <w:pStyle w:val="21"/>
        <w:numPr>
          <w:ilvl w:val="0"/>
          <w:numId w:val="24"/>
        </w:numPr>
        <w:shd w:val="clear" w:color="auto" w:fill="auto"/>
        <w:tabs>
          <w:tab w:val="left" w:pos="1134"/>
          <w:tab w:val="left" w:pos="2438"/>
        </w:tabs>
        <w:spacing w:before="0" w:line="240" w:lineRule="auto"/>
        <w:ind w:firstLine="567"/>
        <w:rPr>
          <w:color w:val="auto"/>
          <w:sz w:val="22"/>
          <w:szCs w:val="22"/>
        </w:rPr>
      </w:pPr>
      <w:r w:rsidRPr="008E346E">
        <w:rPr>
          <w:rStyle w:val="22"/>
          <w:color w:val="auto"/>
          <w:sz w:val="22"/>
          <w:szCs w:val="22"/>
        </w:rPr>
        <w:t xml:space="preserve">Взносы в компенсационный фонд возмещения вреда Ассоциации - </w:t>
      </w:r>
      <w:r w:rsidRPr="008E346E">
        <w:rPr>
          <w:color w:val="auto"/>
          <w:sz w:val="22"/>
          <w:szCs w:val="22"/>
        </w:rPr>
        <w:t>целевые взносы, направленные на формирование компенсационного фонда возмещения вреда или приведения его размера в соответствие с требованиями Градостроительного кодекса (дополнительный целевой взнос), уплачиваются в соответствии с Положением о компенсационном фонде возмещения вреда.</w:t>
      </w:r>
    </w:p>
    <w:p w14:paraId="70238A13" w14:textId="77777777" w:rsidR="003A59F2" w:rsidRPr="008E346E" w:rsidRDefault="001A7E6F" w:rsidP="00634DEB">
      <w:pPr>
        <w:pStyle w:val="51"/>
        <w:numPr>
          <w:ilvl w:val="0"/>
          <w:numId w:val="24"/>
        </w:numPr>
        <w:shd w:val="clear" w:color="auto" w:fill="auto"/>
        <w:tabs>
          <w:tab w:val="left" w:pos="1134"/>
          <w:tab w:val="left" w:pos="2438"/>
        </w:tabs>
        <w:spacing w:before="0" w:after="0" w:line="240" w:lineRule="auto"/>
        <w:ind w:firstLine="567"/>
        <w:jc w:val="both"/>
        <w:rPr>
          <w:color w:val="auto"/>
          <w:sz w:val="22"/>
          <w:szCs w:val="22"/>
        </w:rPr>
      </w:pPr>
      <w:r w:rsidRPr="008E346E">
        <w:rPr>
          <w:color w:val="auto"/>
          <w:sz w:val="22"/>
          <w:szCs w:val="22"/>
        </w:rPr>
        <w:t>Взносы в компенсационный фонд обеспечения договорных обязательств</w:t>
      </w:r>
    </w:p>
    <w:p w14:paraId="0542D5A1" w14:textId="2F79E6C8" w:rsidR="003A59F2" w:rsidRPr="008E346E" w:rsidRDefault="001A7E6F" w:rsidP="00634DEB">
      <w:pPr>
        <w:pStyle w:val="21"/>
        <w:shd w:val="clear" w:color="auto" w:fill="auto"/>
        <w:tabs>
          <w:tab w:val="left" w:pos="1134"/>
          <w:tab w:val="left" w:pos="2742"/>
          <w:tab w:val="left" w:pos="5176"/>
        </w:tabs>
        <w:spacing w:before="0" w:line="240" w:lineRule="auto"/>
        <w:ind w:firstLine="567"/>
        <w:rPr>
          <w:color w:val="auto"/>
          <w:sz w:val="22"/>
          <w:szCs w:val="22"/>
        </w:rPr>
      </w:pPr>
      <w:r w:rsidRPr="008E346E">
        <w:rPr>
          <w:color w:val="auto"/>
          <w:sz w:val="22"/>
          <w:szCs w:val="22"/>
        </w:rPr>
        <w:t>Ассоциации - целевые взносы, направленные на формирование компенсационного фонда обеспечения договорных обязательств или приведения его размера в соответствие с требованиями</w:t>
      </w:r>
      <w:r w:rsidR="00F62D72" w:rsidRPr="008E346E">
        <w:rPr>
          <w:color w:val="auto"/>
          <w:sz w:val="22"/>
          <w:szCs w:val="22"/>
        </w:rPr>
        <w:t xml:space="preserve"> </w:t>
      </w:r>
      <w:r w:rsidRPr="008E346E">
        <w:rPr>
          <w:color w:val="auto"/>
          <w:sz w:val="22"/>
          <w:szCs w:val="22"/>
        </w:rPr>
        <w:t>Градостроительного</w:t>
      </w:r>
      <w:r w:rsidR="00F62D72" w:rsidRPr="008E346E">
        <w:rPr>
          <w:color w:val="auto"/>
          <w:sz w:val="22"/>
          <w:szCs w:val="22"/>
        </w:rPr>
        <w:t xml:space="preserve"> </w:t>
      </w:r>
      <w:r w:rsidRPr="008E346E">
        <w:rPr>
          <w:color w:val="auto"/>
          <w:sz w:val="22"/>
          <w:szCs w:val="22"/>
        </w:rPr>
        <w:t>кодекса (дополнительный целевой взнос),</w:t>
      </w:r>
      <w:r w:rsidR="00634DEB" w:rsidRPr="008E346E">
        <w:rPr>
          <w:color w:val="auto"/>
          <w:sz w:val="22"/>
          <w:szCs w:val="22"/>
        </w:rPr>
        <w:t xml:space="preserve"> </w:t>
      </w:r>
      <w:r w:rsidRPr="008E346E">
        <w:rPr>
          <w:color w:val="auto"/>
          <w:sz w:val="22"/>
          <w:szCs w:val="22"/>
        </w:rPr>
        <w:t>уплачиваются в соответствии с Положением о компенсационном фонде в соответствии с Положением о компенсационном фонде обеспечения договорных обязательств.</w:t>
      </w:r>
    </w:p>
    <w:p w14:paraId="700A4479" w14:textId="77777777" w:rsidR="003A59F2" w:rsidRPr="008E346E" w:rsidRDefault="001A7E6F" w:rsidP="00634DEB">
      <w:pPr>
        <w:pStyle w:val="21"/>
        <w:numPr>
          <w:ilvl w:val="0"/>
          <w:numId w:val="24"/>
        </w:numPr>
        <w:shd w:val="clear" w:color="auto" w:fill="auto"/>
        <w:tabs>
          <w:tab w:val="left" w:pos="1134"/>
          <w:tab w:val="left" w:pos="2438"/>
        </w:tabs>
        <w:spacing w:before="0" w:line="240" w:lineRule="auto"/>
        <w:ind w:firstLine="567"/>
        <w:rPr>
          <w:color w:val="auto"/>
          <w:sz w:val="22"/>
          <w:szCs w:val="22"/>
        </w:rPr>
      </w:pPr>
      <w:r w:rsidRPr="008E346E">
        <w:rPr>
          <w:rStyle w:val="22"/>
          <w:color w:val="auto"/>
          <w:sz w:val="22"/>
          <w:szCs w:val="22"/>
        </w:rPr>
        <w:t xml:space="preserve">Членские целевые взносы </w:t>
      </w:r>
      <w:r w:rsidRPr="008E346E">
        <w:rPr>
          <w:color w:val="auto"/>
          <w:sz w:val="22"/>
          <w:szCs w:val="22"/>
        </w:rPr>
        <w:t>- членские взносы, не имеющие регулярного в течение деятельности Ассоциации характера и направленные на сбор денежных средств на решение строго определенных задач, достижения конкретных целей, выполнение конкретных функций, потребность в которых не была предусмотрена сметой на текущий или очередной год и которые, как правило, возникают в процессе деятельности Ассоциации в результате внесения изменений в действующее законодательство, изменений требований к саморегулируемым организациям и/или их членам, принятия обязательных для Ассоциации и ее членов решений и распоряжений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или контролирующими и надзирающими органами.</w:t>
      </w:r>
    </w:p>
    <w:p w14:paraId="54F1BEA2" w14:textId="77777777" w:rsidR="003A59F2" w:rsidRPr="008E346E" w:rsidRDefault="001A7E6F" w:rsidP="001F3605">
      <w:pPr>
        <w:pStyle w:val="21"/>
        <w:numPr>
          <w:ilvl w:val="0"/>
          <w:numId w:val="26"/>
        </w:numPr>
        <w:shd w:val="clear" w:color="auto" w:fill="auto"/>
        <w:tabs>
          <w:tab w:val="left" w:pos="1134"/>
          <w:tab w:val="left" w:pos="1276"/>
        </w:tabs>
        <w:spacing w:before="0" w:line="240" w:lineRule="auto"/>
        <w:ind w:firstLine="567"/>
        <w:rPr>
          <w:color w:val="auto"/>
          <w:sz w:val="22"/>
          <w:szCs w:val="22"/>
        </w:rPr>
      </w:pPr>
      <w:r w:rsidRPr="008E346E">
        <w:rPr>
          <w:color w:val="auto"/>
          <w:sz w:val="22"/>
          <w:szCs w:val="22"/>
        </w:rPr>
        <w:t>Установление обязанности по внесению целевых членских взносов, их размер, сроки внесения, а также порядок внесения (единовременный целевой взнос, целевой взнос с рассрочкой внесения в течение определенного периода времени) является исключительной компетенцией Общего собрания членов Ассоциации.</w:t>
      </w:r>
    </w:p>
    <w:p w14:paraId="592B1D40" w14:textId="77777777" w:rsidR="003A59F2" w:rsidRPr="008E346E" w:rsidRDefault="001A7E6F" w:rsidP="001F3605">
      <w:pPr>
        <w:pStyle w:val="21"/>
        <w:numPr>
          <w:ilvl w:val="0"/>
          <w:numId w:val="26"/>
        </w:numPr>
        <w:shd w:val="clear" w:color="auto" w:fill="auto"/>
        <w:tabs>
          <w:tab w:val="left" w:pos="1134"/>
        </w:tabs>
        <w:spacing w:before="0" w:line="240" w:lineRule="auto"/>
        <w:ind w:firstLine="567"/>
        <w:rPr>
          <w:color w:val="auto"/>
          <w:sz w:val="22"/>
          <w:szCs w:val="22"/>
        </w:rPr>
      </w:pPr>
      <w:r w:rsidRPr="008E346E">
        <w:rPr>
          <w:color w:val="auto"/>
          <w:sz w:val="22"/>
          <w:szCs w:val="22"/>
        </w:rPr>
        <w:t>Предложение по установлению целевого взноса с указанием необходимых для деятельности Ассоциации целей, задач, функций, для решения которых необходимы денежные средства от целевых членских взносов, вносится на рассмотрение Общего собрания Ассоциации Советом Ассоциации с одновременным расчетом и обоснованием размера взноса, порядка внесения (единовременно или с рассрочкой в течение определенного периода времени), сроков внесения.</w:t>
      </w:r>
    </w:p>
    <w:p w14:paraId="660DF644" w14:textId="77777777" w:rsidR="003A59F2" w:rsidRPr="008E346E" w:rsidRDefault="001A7E6F" w:rsidP="001F3605">
      <w:pPr>
        <w:pStyle w:val="21"/>
        <w:numPr>
          <w:ilvl w:val="0"/>
          <w:numId w:val="26"/>
        </w:numPr>
        <w:shd w:val="clear" w:color="auto" w:fill="auto"/>
        <w:tabs>
          <w:tab w:val="left" w:pos="1134"/>
          <w:tab w:val="left" w:pos="1418"/>
        </w:tabs>
        <w:spacing w:before="0" w:line="240" w:lineRule="auto"/>
        <w:ind w:firstLine="567"/>
        <w:rPr>
          <w:color w:val="auto"/>
          <w:sz w:val="22"/>
          <w:szCs w:val="22"/>
        </w:rPr>
      </w:pPr>
      <w:r w:rsidRPr="008E346E">
        <w:rPr>
          <w:color w:val="auto"/>
          <w:sz w:val="22"/>
          <w:szCs w:val="22"/>
        </w:rPr>
        <w:t>Решение Общего собрания членов Ассоциации о введении целевого взноса порождает для каждого члена Ассоциации обязанность по его внесению в соответствии с установленными решением размером, порядком и в сроки. Неисполнение данной обязанности является основанием для исключения индивидуального предпринимателя или юридического лица из членов Ассоциации.</w:t>
      </w:r>
    </w:p>
    <w:p w14:paraId="5A92CB82" w14:textId="6F4C2547" w:rsidR="003A59F2" w:rsidRPr="008E346E" w:rsidRDefault="001A7E6F" w:rsidP="00634DEB">
      <w:pPr>
        <w:pStyle w:val="21"/>
        <w:numPr>
          <w:ilvl w:val="0"/>
          <w:numId w:val="24"/>
        </w:numPr>
        <w:shd w:val="clear" w:color="auto" w:fill="auto"/>
        <w:tabs>
          <w:tab w:val="left" w:pos="1134"/>
          <w:tab w:val="left" w:pos="2438"/>
        </w:tabs>
        <w:spacing w:before="0" w:line="240" w:lineRule="auto"/>
        <w:ind w:firstLine="567"/>
        <w:rPr>
          <w:color w:val="auto"/>
          <w:sz w:val="22"/>
          <w:szCs w:val="22"/>
        </w:rPr>
      </w:pPr>
      <w:r w:rsidRPr="008E346E">
        <w:rPr>
          <w:rStyle w:val="22"/>
          <w:color w:val="auto"/>
          <w:sz w:val="22"/>
          <w:szCs w:val="22"/>
        </w:rPr>
        <w:t xml:space="preserve">Членские добровольные взносы </w:t>
      </w:r>
      <w:r w:rsidRPr="008E346E">
        <w:rPr>
          <w:color w:val="auto"/>
          <w:sz w:val="22"/>
          <w:szCs w:val="22"/>
        </w:rPr>
        <w:t>- членские взносы, предложение по внесению которых может быть направлено членам Ассоциации Советом Ассоциации или Общим собранием Ассоциации, не имеющие обязательного для исполнения членами Ассоциации характера. Членские добровольные взносы направляются для решения благотворительных, культурных, просветительских и иных, не связанных непосредственно с деятельностью Ассоциации, целей и задач. Отказ от внесения членских добровольных взносов не может являться основанием для применения мер ответственности к члену</w:t>
      </w:r>
      <w:r w:rsidR="00634DEB" w:rsidRPr="008E346E">
        <w:rPr>
          <w:color w:val="auto"/>
          <w:sz w:val="22"/>
          <w:szCs w:val="22"/>
        </w:rPr>
        <w:t xml:space="preserve"> </w:t>
      </w:r>
      <w:r w:rsidRPr="008E346E">
        <w:rPr>
          <w:color w:val="auto"/>
          <w:sz w:val="22"/>
          <w:szCs w:val="22"/>
        </w:rPr>
        <w:t>Ассоциации.</w:t>
      </w:r>
    </w:p>
    <w:p w14:paraId="4C961BB5" w14:textId="77777777" w:rsidR="003A59F2" w:rsidRPr="008E346E" w:rsidRDefault="001A7E6F" w:rsidP="00634DEB">
      <w:pPr>
        <w:pStyle w:val="21"/>
        <w:shd w:val="clear" w:color="auto" w:fill="auto"/>
        <w:tabs>
          <w:tab w:val="left" w:pos="1134"/>
        </w:tabs>
        <w:spacing w:before="0" w:line="240" w:lineRule="auto"/>
        <w:ind w:firstLine="567"/>
        <w:rPr>
          <w:color w:val="auto"/>
          <w:sz w:val="22"/>
          <w:szCs w:val="22"/>
        </w:rPr>
      </w:pPr>
      <w:r w:rsidRPr="008E346E">
        <w:rPr>
          <w:color w:val="auto"/>
          <w:sz w:val="22"/>
          <w:szCs w:val="22"/>
        </w:rPr>
        <w:t>7.15.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прямо не предусмотрено законами Российской Федерации.</w:t>
      </w:r>
    </w:p>
    <w:p w14:paraId="35B1D4A8" w14:textId="77777777" w:rsidR="003A59F2" w:rsidRPr="008E346E" w:rsidRDefault="001A7E6F" w:rsidP="001F3605">
      <w:pPr>
        <w:pStyle w:val="51"/>
        <w:numPr>
          <w:ilvl w:val="0"/>
          <w:numId w:val="3"/>
        </w:numPr>
        <w:shd w:val="clear" w:color="auto" w:fill="auto"/>
        <w:tabs>
          <w:tab w:val="left" w:pos="1134"/>
          <w:tab w:val="left" w:pos="2452"/>
        </w:tabs>
        <w:spacing w:before="0" w:after="0" w:line="240" w:lineRule="auto"/>
        <w:ind w:firstLine="567"/>
        <w:rPr>
          <w:color w:val="auto"/>
          <w:sz w:val="22"/>
          <w:szCs w:val="22"/>
        </w:rPr>
      </w:pPr>
      <w:r w:rsidRPr="008E346E">
        <w:rPr>
          <w:color w:val="auto"/>
          <w:sz w:val="22"/>
          <w:szCs w:val="22"/>
        </w:rPr>
        <w:t xml:space="preserve">Порядок </w:t>
      </w:r>
      <w:proofErr w:type="gramStart"/>
      <w:r w:rsidRPr="008E346E">
        <w:rPr>
          <w:color w:val="auto"/>
          <w:sz w:val="22"/>
          <w:szCs w:val="22"/>
        </w:rPr>
        <w:t>обжалования решений органов управления Ассоциации</w:t>
      </w:r>
      <w:proofErr w:type="gramEnd"/>
    </w:p>
    <w:p w14:paraId="3B33DC9D" w14:textId="112D8D24" w:rsidR="003A59F2" w:rsidRPr="008E346E" w:rsidRDefault="001A7E6F" w:rsidP="00634DEB">
      <w:pPr>
        <w:pStyle w:val="21"/>
        <w:numPr>
          <w:ilvl w:val="1"/>
          <w:numId w:val="3"/>
        </w:numPr>
        <w:shd w:val="clear" w:color="auto" w:fill="auto"/>
        <w:tabs>
          <w:tab w:val="left" w:pos="1134"/>
          <w:tab w:val="left" w:pos="2452"/>
        </w:tabs>
        <w:spacing w:before="0" w:line="240" w:lineRule="auto"/>
        <w:ind w:firstLine="567"/>
        <w:rPr>
          <w:color w:val="auto"/>
          <w:sz w:val="22"/>
          <w:szCs w:val="22"/>
        </w:rPr>
      </w:pPr>
      <w:proofErr w:type="gramStart"/>
      <w:r w:rsidRPr="008E346E">
        <w:rPr>
          <w:color w:val="auto"/>
          <w:sz w:val="22"/>
          <w:szCs w:val="22"/>
        </w:rPr>
        <w:t xml:space="preserve">Решения Ассоциации о приеме индивидуального предпринимателя или </w:t>
      </w:r>
      <w:r w:rsidR="00247156" w:rsidRPr="008E346E">
        <w:rPr>
          <w:color w:val="auto"/>
          <w:sz w:val="22"/>
          <w:szCs w:val="22"/>
        </w:rPr>
        <w:t>юр</w:t>
      </w:r>
      <w:r w:rsidRPr="008E346E">
        <w:rPr>
          <w:color w:val="auto"/>
          <w:sz w:val="22"/>
          <w:szCs w:val="22"/>
        </w:rPr>
        <w:t>идического лица в члены Ассоциации, об отказе в приеме индивидуального</w:t>
      </w:r>
      <w:r w:rsidR="00634DEB" w:rsidRPr="008E346E">
        <w:rPr>
          <w:color w:val="auto"/>
          <w:sz w:val="22"/>
          <w:szCs w:val="22"/>
        </w:rPr>
        <w:t xml:space="preserve"> п</w:t>
      </w:r>
      <w:r w:rsidRPr="008E346E">
        <w:rPr>
          <w:color w:val="auto"/>
          <w:sz w:val="22"/>
          <w:szCs w:val="22"/>
        </w:rPr>
        <w:t xml:space="preserve">редпринимателя или юридического лица в члены </w:t>
      </w:r>
      <w:r w:rsidRPr="008E346E">
        <w:rPr>
          <w:color w:val="auto"/>
          <w:sz w:val="22"/>
          <w:szCs w:val="22"/>
        </w:rPr>
        <w:lastRenderedPageBreak/>
        <w:t xml:space="preserve">Ассоциации, бездействие Ассоциации </w:t>
      </w:r>
      <w:r w:rsidR="00F62D72" w:rsidRPr="008E346E">
        <w:rPr>
          <w:color w:val="auto"/>
          <w:sz w:val="22"/>
          <w:szCs w:val="22"/>
        </w:rPr>
        <w:t>при</w:t>
      </w:r>
      <w:r w:rsidRPr="008E346E">
        <w:rPr>
          <w:color w:val="auto"/>
          <w:sz w:val="22"/>
          <w:szCs w:val="22"/>
        </w:rPr>
        <w:t xml:space="preserve"> приеме в члены Ассоциации, перечень оснований для отказа в приеме в члены Ассоциации, установленный внутренними документами Ассоциации, могут быть</w:t>
      </w:r>
      <w:r w:rsidR="00F62D72" w:rsidRPr="008E346E">
        <w:rPr>
          <w:color w:val="auto"/>
          <w:sz w:val="22"/>
          <w:szCs w:val="22"/>
        </w:rPr>
        <w:t xml:space="preserve"> обж</w:t>
      </w:r>
      <w:r w:rsidRPr="008E346E">
        <w:rPr>
          <w:color w:val="auto"/>
          <w:sz w:val="22"/>
          <w:szCs w:val="22"/>
        </w:rPr>
        <w:t>алованы в арбитражный суд, а также третейский суд, сформированный Национальным</w:t>
      </w:r>
      <w:r w:rsidR="00F62D72" w:rsidRPr="008E346E">
        <w:rPr>
          <w:color w:val="auto"/>
          <w:sz w:val="22"/>
          <w:szCs w:val="22"/>
        </w:rPr>
        <w:t xml:space="preserve"> </w:t>
      </w:r>
      <w:r w:rsidRPr="008E346E">
        <w:rPr>
          <w:color w:val="auto"/>
          <w:sz w:val="22"/>
          <w:szCs w:val="22"/>
        </w:rPr>
        <w:t>о</w:t>
      </w:r>
      <w:r w:rsidR="00F62D72" w:rsidRPr="008E346E">
        <w:rPr>
          <w:color w:val="auto"/>
          <w:sz w:val="22"/>
          <w:szCs w:val="22"/>
        </w:rPr>
        <w:t>б</w:t>
      </w:r>
      <w:r w:rsidRPr="008E346E">
        <w:rPr>
          <w:color w:val="auto"/>
          <w:sz w:val="22"/>
          <w:szCs w:val="22"/>
        </w:rPr>
        <w:t>ъединением саморегулируемых организаций, основанных</w:t>
      </w:r>
      <w:proofErr w:type="gramEnd"/>
      <w:r w:rsidRPr="008E346E">
        <w:rPr>
          <w:color w:val="auto"/>
          <w:sz w:val="22"/>
          <w:szCs w:val="22"/>
        </w:rPr>
        <w:t xml:space="preserve"> на членстве лиц, выполняющих инженерные изыскания и членстве лиц, осуществляющих подготовку проектной документации.</w:t>
      </w:r>
    </w:p>
    <w:p w14:paraId="4FA35737" w14:textId="2B7AF4EC" w:rsidR="003A59F2" w:rsidRPr="008E346E" w:rsidRDefault="001A7E6F" w:rsidP="00634DEB">
      <w:pPr>
        <w:pStyle w:val="21"/>
        <w:numPr>
          <w:ilvl w:val="1"/>
          <w:numId w:val="3"/>
        </w:numPr>
        <w:shd w:val="clear" w:color="auto" w:fill="auto"/>
        <w:tabs>
          <w:tab w:val="left" w:pos="1134"/>
          <w:tab w:val="left" w:pos="2452"/>
        </w:tabs>
        <w:spacing w:before="0" w:line="240" w:lineRule="auto"/>
        <w:ind w:firstLine="567"/>
        <w:rPr>
          <w:color w:val="auto"/>
          <w:sz w:val="22"/>
          <w:szCs w:val="22"/>
        </w:rPr>
      </w:pPr>
      <w:proofErr w:type="gramStart"/>
      <w:r w:rsidRPr="008E346E">
        <w:rPr>
          <w:color w:val="auto"/>
          <w:sz w:val="22"/>
          <w:szCs w:val="22"/>
        </w:rPr>
        <w:t>Решение Ассоциации об исключении из членов Ассоциации, перечень</w:t>
      </w:r>
      <w:r w:rsidR="00634DEB" w:rsidRPr="008E346E">
        <w:rPr>
          <w:color w:val="auto"/>
          <w:sz w:val="22"/>
          <w:szCs w:val="22"/>
        </w:rPr>
        <w:t xml:space="preserve"> </w:t>
      </w:r>
      <w:r w:rsidR="00F62D72" w:rsidRPr="008E346E">
        <w:rPr>
          <w:color w:val="auto"/>
          <w:sz w:val="22"/>
          <w:szCs w:val="22"/>
        </w:rPr>
        <w:t>о</w:t>
      </w:r>
      <w:r w:rsidRPr="008E346E">
        <w:rPr>
          <w:color w:val="auto"/>
          <w:sz w:val="22"/>
          <w:szCs w:val="22"/>
        </w:rPr>
        <w:t xml:space="preserve">снований для исключения из членов Ассоциации, установленный внутренними </w:t>
      </w:r>
      <w:r w:rsidR="00F62D72" w:rsidRPr="008E346E">
        <w:rPr>
          <w:color w:val="auto"/>
          <w:sz w:val="22"/>
          <w:szCs w:val="22"/>
        </w:rPr>
        <w:t>до</w:t>
      </w:r>
      <w:r w:rsidRPr="008E346E">
        <w:rPr>
          <w:color w:val="auto"/>
          <w:sz w:val="22"/>
          <w:szCs w:val="22"/>
        </w:rPr>
        <w:t>кументами Ассоциации, могут быть обжалованы в арбитражный суд, а также в третейский суд, сформированный соответствующим Национальным объединением с</w:t>
      </w:r>
      <w:r w:rsidR="00F62D72" w:rsidRPr="008E346E">
        <w:rPr>
          <w:color w:val="auto"/>
          <w:sz w:val="22"/>
          <w:szCs w:val="22"/>
        </w:rPr>
        <w:t>амор</w:t>
      </w:r>
      <w:r w:rsidRPr="008E346E">
        <w:rPr>
          <w:color w:val="auto"/>
          <w:sz w:val="22"/>
          <w:szCs w:val="22"/>
        </w:rPr>
        <w:t>егулируемых организаций, основанных на членстве лиц, выполняющих инженерные изыскания и основанных на членстве лиц, осуществляющих подготовку проектной документации.</w:t>
      </w:r>
      <w:proofErr w:type="gramEnd"/>
    </w:p>
    <w:p w14:paraId="4EB7C991" w14:textId="0C052112" w:rsidR="00634DEB" w:rsidRPr="008E346E" w:rsidRDefault="001A7E6F" w:rsidP="00634DEB">
      <w:pPr>
        <w:pStyle w:val="21"/>
        <w:shd w:val="clear" w:color="auto" w:fill="auto"/>
        <w:tabs>
          <w:tab w:val="left" w:pos="1134"/>
          <w:tab w:val="left" w:pos="2128"/>
        </w:tabs>
        <w:spacing w:before="0" w:line="240" w:lineRule="auto"/>
        <w:ind w:firstLine="567"/>
        <w:rPr>
          <w:color w:val="auto"/>
          <w:sz w:val="22"/>
          <w:szCs w:val="22"/>
        </w:rPr>
      </w:pPr>
      <w:proofErr w:type="gramStart"/>
      <w:r w:rsidRPr="008E346E">
        <w:rPr>
          <w:color w:val="auto"/>
          <w:sz w:val="22"/>
          <w:szCs w:val="22"/>
        </w:rPr>
        <w:t>Решение Ассоциации о применении меры дисциплинарного воздействия может быть обжаловано в соответствии с настоящим Положением и Положением о мерах дисциплинарного воздействия, Уставом Ассоциации в арбитражный суд, а также третейский суд, сформированный Национальным объединением саморегулируемых организаций, основанных на членстве лиц, выполняющих инженерные изыскания и основанных на членстве лиц, осуществляющих подготовку проектной документации членом Ассоциации, в отношении которого принято это решение</w:t>
      </w:r>
      <w:r w:rsidR="00634DEB" w:rsidRPr="008E346E">
        <w:rPr>
          <w:color w:val="auto"/>
          <w:sz w:val="22"/>
          <w:szCs w:val="22"/>
        </w:rPr>
        <w:t>.</w:t>
      </w:r>
      <w:proofErr w:type="gramEnd"/>
    </w:p>
    <w:p w14:paraId="1D54D5F6" w14:textId="537A9F81" w:rsidR="003A59F2" w:rsidRPr="008E346E" w:rsidRDefault="00634DEB" w:rsidP="00634DEB">
      <w:pPr>
        <w:pStyle w:val="21"/>
        <w:shd w:val="clear" w:color="auto" w:fill="auto"/>
        <w:tabs>
          <w:tab w:val="left" w:pos="1134"/>
          <w:tab w:val="left" w:pos="2128"/>
        </w:tabs>
        <w:spacing w:before="0" w:line="240" w:lineRule="auto"/>
        <w:ind w:firstLine="567"/>
        <w:rPr>
          <w:color w:val="auto"/>
          <w:sz w:val="22"/>
          <w:szCs w:val="22"/>
        </w:rPr>
      </w:pPr>
      <w:r w:rsidRPr="008E346E">
        <w:rPr>
          <w:color w:val="auto"/>
          <w:sz w:val="22"/>
          <w:szCs w:val="22"/>
        </w:rPr>
        <w:t xml:space="preserve">8.3. </w:t>
      </w:r>
      <w:r w:rsidR="001A7E6F" w:rsidRPr="008E346E">
        <w:rPr>
          <w:color w:val="auto"/>
          <w:sz w:val="22"/>
          <w:szCs w:val="22"/>
        </w:rPr>
        <w:t>Арбитражное соглашение о передаче в третейский суд, сформированный</w:t>
      </w:r>
      <w:r w:rsidRPr="008E346E">
        <w:rPr>
          <w:color w:val="auto"/>
          <w:sz w:val="22"/>
          <w:szCs w:val="22"/>
        </w:rPr>
        <w:t xml:space="preserve"> </w:t>
      </w:r>
      <w:r w:rsidR="001A7E6F" w:rsidRPr="008E346E">
        <w:rPr>
          <w:color w:val="auto"/>
          <w:sz w:val="22"/>
          <w:szCs w:val="22"/>
        </w:rPr>
        <w:t>Национальным объединением саморегулируемых организаций, основанных на членстве лиц, выполняющих инженерные</w:t>
      </w:r>
      <w:r w:rsidR="00F62D72" w:rsidRPr="008E346E">
        <w:rPr>
          <w:color w:val="auto"/>
          <w:sz w:val="22"/>
          <w:szCs w:val="22"/>
        </w:rPr>
        <w:t xml:space="preserve"> </w:t>
      </w:r>
      <w:r w:rsidR="001A7E6F" w:rsidRPr="008E346E">
        <w:rPr>
          <w:color w:val="auto"/>
          <w:sz w:val="22"/>
          <w:szCs w:val="22"/>
        </w:rPr>
        <w:t>изыскания</w:t>
      </w:r>
      <w:r w:rsidR="001A7E6F" w:rsidRPr="008E346E">
        <w:rPr>
          <w:color w:val="auto"/>
          <w:sz w:val="22"/>
          <w:szCs w:val="22"/>
        </w:rPr>
        <w:tab/>
        <w:t>и</w:t>
      </w:r>
      <w:r w:rsidR="00F62D72" w:rsidRPr="008E346E">
        <w:rPr>
          <w:color w:val="auto"/>
          <w:sz w:val="22"/>
          <w:szCs w:val="22"/>
        </w:rPr>
        <w:t xml:space="preserve"> </w:t>
      </w:r>
      <w:r w:rsidR="001A7E6F" w:rsidRPr="008E346E">
        <w:rPr>
          <w:color w:val="auto"/>
          <w:sz w:val="22"/>
          <w:szCs w:val="22"/>
        </w:rPr>
        <w:t>основанных</w:t>
      </w:r>
      <w:r w:rsidR="00F62D72" w:rsidRPr="008E346E">
        <w:rPr>
          <w:color w:val="auto"/>
          <w:sz w:val="22"/>
          <w:szCs w:val="22"/>
        </w:rPr>
        <w:t xml:space="preserve"> </w:t>
      </w:r>
      <w:r w:rsidR="001A7E6F" w:rsidRPr="008E346E">
        <w:rPr>
          <w:color w:val="auto"/>
          <w:sz w:val="22"/>
          <w:szCs w:val="22"/>
        </w:rPr>
        <w:t>на членстве лиц,</w:t>
      </w:r>
      <w:r w:rsidR="00F62D72" w:rsidRPr="008E346E">
        <w:rPr>
          <w:color w:val="auto"/>
          <w:sz w:val="22"/>
          <w:szCs w:val="22"/>
        </w:rPr>
        <w:t xml:space="preserve"> </w:t>
      </w:r>
      <w:r w:rsidR="001A7E6F" w:rsidRPr="008E346E">
        <w:rPr>
          <w:color w:val="auto"/>
          <w:sz w:val="22"/>
          <w:szCs w:val="22"/>
        </w:rPr>
        <w:t>осуществляющих подготовку проектной документации всех или части споров, перечисленных в пунктах 8.1. и 8.2 настоящего Положения подлежит заключению путем его включения в Устав Ассоциации.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Общего собрания членов Ассоциации, принимаемым единогласно всеми членами Ассоциации.</w:t>
      </w:r>
    </w:p>
    <w:p w14:paraId="5AA0F464" w14:textId="77777777" w:rsidR="003A59F2" w:rsidRPr="008E346E" w:rsidRDefault="001A7E6F" w:rsidP="00634DEB">
      <w:pPr>
        <w:pStyle w:val="21"/>
        <w:shd w:val="clear" w:color="auto" w:fill="auto"/>
        <w:tabs>
          <w:tab w:val="left" w:pos="1134"/>
          <w:tab w:val="left" w:pos="2452"/>
          <w:tab w:val="left" w:pos="5105"/>
          <w:tab w:val="left" w:pos="6287"/>
          <w:tab w:val="left" w:pos="6738"/>
          <w:tab w:val="right" w:pos="10452"/>
        </w:tabs>
        <w:spacing w:before="0" w:line="240" w:lineRule="auto"/>
        <w:ind w:firstLine="567"/>
        <w:rPr>
          <w:color w:val="auto"/>
          <w:sz w:val="22"/>
          <w:szCs w:val="22"/>
        </w:rPr>
      </w:pPr>
      <w:proofErr w:type="gramStart"/>
      <w:r w:rsidRPr="008E346E">
        <w:rPr>
          <w:color w:val="auto"/>
          <w:sz w:val="22"/>
          <w:szCs w:val="22"/>
        </w:rPr>
        <w:t>При передаче на рассмотрение третейского суда, сформированного</w:t>
      </w:r>
      <w:r w:rsidR="00F62D72" w:rsidRPr="008E346E">
        <w:rPr>
          <w:color w:val="auto"/>
          <w:sz w:val="22"/>
          <w:szCs w:val="22"/>
        </w:rPr>
        <w:t xml:space="preserve"> </w:t>
      </w:r>
      <w:r w:rsidRPr="008E346E">
        <w:rPr>
          <w:color w:val="auto"/>
          <w:sz w:val="22"/>
          <w:szCs w:val="22"/>
        </w:rPr>
        <w:t>Национальным объединением саморегулируемых организаций, основанных на членстве лиц, выполняющих инженерные</w:t>
      </w:r>
      <w:r w:rsidR="00F62D72" w:rsidRPr="008E346E">
        <w:rPr>
          <w:color w:val="auto"/>
          <w:sz w:val="22"/>
          <w:szCs w:val="22"/>
        </w:rPr>
        <w:t xml:space="preserve"> </w:t>
      </w:r>
      <w:r w:rsidRPr="008E346E">
        <w:rPr>
          <w:color w:val="auto"/>
          <w:sz w:val="22"/>
          <w:szCs w:val="22"/>
        </w:rPr>
        <w:t>изыскания</w:t>
      </w:r>
      <w:r w:rsidR="00F62D72" w:rsidRPr="008E346E">
        <w:rPr>
          <w:color w:val="auto"/>
          <w:sz w:val="22"/>
          <w:szCs w:val="22"/>
        </w:rPr>
        <w:t xml:space="preserve"> </w:t>
      </w:r>
      <w:r w:rsidRPr="008E346E">
        <w:rPr>
          <w:color w:val="auto"/>
          <w:sz w:val="22"/>
          <w:szCs w:val="22"/>
        </w:rPr>
        <w:t>и</w:t>
      </w:r>
      <w:r w:rsidR="00F62D72" w:rsidRPr="008E346E">
        <w:rPr>
          <w:color w:val="auto"/>
          <w:sz w:val="22"/>
          <w:szCs w:val="22"/>
        </w:rPr>
        <w:t xml:space="preserve"> </w:t>
      </w:r>
      <w:r w:rsidRPr="008E346E">
        <w:rPr>
          <w:color w:val="auto"/>
          <w:sz w:val="22"/>
          <w:szCs w:val="22"/>
        </w:rPr>
        <w:t>основанных</w:t>
      </w:r>
      <w:r w:rsidR="00F62D72" w:rsidRPr="008E346E">
        <w:rPr>
          <w:color w:val="auto"/>
          <w:sz w:val="22"/>
          <w:szCs w:val="22"/>
        </w:rPr>
        <w:t xml:space="preserve"> </w:t>
      </w:r>
      <w:r w:rsidRPr="008E346E">
        <w:rPr>
          <w:color w:val="auto"/>
          <w:sz w:val="22"/>
          <w:szCs w:val="22"/>
        </w:rPr>
        <w:t>на членстве лиц,</w:t>
      </w:r>
      <w:r w:rsidR="00F62D72" w:rsidRPr="008E346E">
        <w:rPr>
          <w:color w:val="auto"/>
          <w:sz w:val="22"/>
          <w:szCs w:val="22"/>
        </w:rPr>
        <w:t xml:space="preserve"> </w:t>
      </w:r>
      <w:r w:rsidRPr="008E346E">
        <w:rPr>
          <w:color w:val="auto"/>
          <w:sz w:val="22"/>
          <w:szCs w:val="22"/>
        </w:rPr>
        <w:t xml:space="preserve">осуществляющих подготовку проектной документации </w:t>
      </w:r>
      <w:r w:rsidRPr="008E346E">
        <w:rPr>
          <w:rStyle w:val="22"/>
          <w:b w:val="0"/>
          <w:color w:val="auto"/>
          <w:sz w:val="22"/>
          <w:szCs w:val="22"/>
        </w:rPr>
        <w:t xml:space="preserve">стороны и участники спора руководствуются правилами арбитража корпоративных споров </w:t>
      </w:r>
      <w:r w:rsidRPr="008E346E">
        <w:rPr>
          <w:color w:val="auto"/>
          <w:sz w:val="22"/>
          <w:szCs w:val="22"/>
        </w:rPr>
        <w:t>постоянно действующего арбитражного учреждения (за исключением споров, предусмотренных пунктами 2 и 6 части 1 статьи 225.1 Арбитражного процессуального кодекса Российской Федерации), а также</w:t>
      </w:r>
      <w:r w:rsidRPr="008E346E">
        <w:rPr>
          <w:b/>
          <w:color w:val="auto"/>
          <w:sz w:val="22"/>
          <w:szCs w:val="22"/>
        </w:rPr>
        <w:t xml:space="preserve"> </w:t>
      </w:r>
      <w:r w:rsidRPr="008E346E">
        <w:rPr>
          <w:rStyle w:val="22"/>
          <w:b w:val="0"/>
          <w:color w:val="auto"/>
          <w:sz w:val="22"/>
          <w:szCs w:val="22"/>
        </w:rPr>
        <w:t>правилами</w:t>
      </w:r>
      <w:proofErr w:type="gramEnd"/>
      <w:r w:rsidRPr="008E346E">
        <w:rPr>
          <w:rStyle w:val="22"/>
          <w:b w:val="0"/>
          <w:color w:val="auto"/>
          <w:sz w:val="22"/>
          <w:szCs w:val="22"/>
        </w:rPr>
        <w:t xml:space="preserve"> постоянно действующего арбитражного учреждения - </w:t>
      </w:r>
      <w:r w:rsidRPr="008E346E">
        <w:rPr>
          <w:b/>
          <w:color w:val="auto"/>
          <w:sz w:val="22"/>
          <w:szCs w:val="22"/>
        </w:rPr>
        <w:t>у</w:t>
      </w:r>
      <w:r w:rsidRPr="008E346E">
        <w:rPr>
          <w:color w:val="auto"/>
          <w:sz w:val="22"/>
          <w:szCs w:val="22"/>
        </w:rPr>
        <w:t xml:space="preserve">ставами, положениями, регламентами, содержащими в том числе правила арбитража и </w:t>
      </w:r>
      <w:proofErr w:type="gramStart"/>
      <w:r w:rsidRPr="008E346E">
        <w:rPr>
          <w:color w:val="auto"/>
          <w:sz w:val="22"/>
          <w:szCs w:val="22"/>
        </w:rPr>
        <w:t xml:space="preserve">( </w:t>
      </w:r>
      <w:proofErr w:type="gramEnd"/>
      <w:r w:rsidRPr="008E346E">
        <w:rPr>
          <w:color w:val="auto"/>
          <w:sz w:val="22"/>
          <w:szCs w:val="22"/>
        </w:rPr>
        <w:t>или) правила выполнения постоянно действующим арбитражным учреждением отдельных функций по администрированию</w:t>
      </w:r>
      <w:r w:rsidR="00F62D72" w:rsidRPr="008E346E">
        <w:rPr>
          <w:color w:val="auto"/>
          <w:sz w:val="22"/>
          <w:szCs w:val="22"/>
        </w:rPr>
        <w:t xml:space="preserve"> </w:t>
      </w:r>
      <w:r w:rsidRPr="008E346E">
        <w:rPr>
          <w:color w:val="auto"/>
          <w:sz w:val="22"/>
          <w:szCs w:val="22"/>
        </w:rPr>
        <w:t>арбитража,</w:t>
      </w:r>
      <w:r w:rsidR="00F62D72" w:rsidRPr="008E346E">
        <w:rPr>
          <w:color w:val="auto"/>
          <w:sz w:val="22"/>
          <w:szCs w:val="22"/>
        </w:rPr>
        <w:t xml:space="preserve"> </w:t>
      </w:r>
      <w:r w:rsidRPr="008E346E">
        <w:rPr>
          <w:color w:val="auto"/>
          <w:sz w:val="22"/>
          <w:szCs w:val="22"/>
        </w:rPr>
        <w:t>осуществляемого</w:t>
      </w:r>
      <w:r w:rsidRPr="008E346E">
        <w:rPr>
          <w:color w:val="auto"/>
          <w:sz w:val="22"/>
          <w:szCs w:val="22"/>
        </w:rPr>
        <w:tab/>
        <w:t>третейским судом,</w:t>
      </w:r>
      <w:r w:rsidR="00F62D72" w:rsidRPr="008E346E">
        <w:rPr>
          <w:color w:val="auto"/>
          <w:sz w:val="22"/>
          <w:szCs w:val="22"/>
        </w:rPr>
        <w:t xml:space="preserve"> </w:t>
      </w:r>
      <w:r w:rsidRPr="008E346E">
        <w:rPr>
          <w:color w:val="auto"/>
          <w:sz w:val="22"/>
          <w:szCs w:val="22"/>
        </w:rPr>
        <w:t>образованным и сформированным</w:t>
      </w:r>
      <w:r w:rsidR="00F62D72" w:rsidRPr="008E346E">
        <w:rPr>
          <w:color w:val="auto"/>
          <w:sz w:val="22"/>
          <w:szCs w:val="22"/>
        </w:rPr>
        <w:t xml:space="preserve"> </w:t>
      </w:r>
      <w:r w:rsidRPr="008E346E">
        <w:rPr>
          <w:color w:val="auto"/>
          <w:sz w:val="22"/>
          <w:szCs w:val="22"/>
        </w:rPr>
        <w:t>Национальным</w:t>
      </w:r>
      <w:r w:rsidR="00F62D72" w:rsidRPr="008E346E">
        <w:rPr>
          <w:color w:val="auto"/>
          <w:sz w:val="22"/>
          <w:szCs w:val="22"/>
        </w:rPr>
        <w:t xml:space="preserve"> </w:t>
      </w:r>
      <w:r w:rsidRPr="008E346E">
        <w:rPr>
          <w:color w:val="auto"/>
          <w:sz w:val="22"/>
          <w:szCs w:val="22"/>
        </w:rPr>
        <w:t>объединением саморегулируемых</w:t>
      </w:r>
      <w:r w:rsidR="00F62D72" w:rsidRPr="008E346E">
        <w:rPr>
          <w:color w:val="auto"/>
          <w:sz w:val="22"/>
          <w:szCs w:val="22"/>
        </w:rPr>
        <w:t xml:space="preserve"> </w:t>
      </w:r>
      <w:r w:rsidRPr="008E346E">
        <w:rPr>
          <w:color w:val="auto"/>
          <w:sz w:val="22"/>
          <w:szCs w:val="22"/>
        </w:rPr>
        <w:t>организаций,</w:t>
      </w:r>
      <w:r w:rsidR="00F62D72" w:rsidRPr="008E346E">
        <w:rPr>
          <w:color w:val="auto"/>
          <w:sz w:val="22"/>
          <w:szCs w:val="22"/>
        </w:rPr>
        <w:t xml:space="preserve"> </w:t>
      </w:r>
      <w:r w:rsidRPr="008E346E">
        <w:rPr>
          <w:color w:val="auto"/>
          <w:sz w:val="22"/>
          <w:szCs w:val="22"/>
        </w:rPr>
        <w:t>основанных на членстве лиц, выполняющих инженерные изыскания и основанных на членстве лиц, осуществляющих подготовку проектной документации.</w:t>
      </w:r>
    </w:p>
    <w:p w14:paraId="6BCC78BE"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Генеральным директором Ассоциации на основании Решения Совета Ассоциации, принимаемого квалифицированным большинством голосов от числа членов Совета, может быть заключено арбитражное соглашение о передаче в третейский суд, сформированный Национальным объединением саморегулируемых организаций, основанных на членстве лиц, выполняющих инженерные изыскания и основанных на членстве лиц, осуществляющих подготовку проектной документации конкретного спора с членом (группой членов) Ассоциации из числа споров, перечисленных в пунктах 8.1 и 8.2 настоящего Положения, либо конкретного спора с членом Ассоциации в случае, указанном в пункте 8.3 настоящего Положения.</w:t>
      </w:r>
    </w:p>
    <w:p w14:paraId="1E40F7C1"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Член Ассоциации в случаях, перечисленных в пунктах 8.1-8.3 настоящего Положения вправе обратиться с жалобой в арбитражный суд в соответствии с Арбитражным процессуальным кодексом Российской Федерации и другими федеральными законами с рассмотрением спора (жалобы) по правилам, установленным законодательством о судопроизводстве в арбитражных судах Российской Федерации.</w:t>
      </w:r>
    </w:p>
    <w:p w14:paraId="3D6D5BCA" w14:textId="77777777" w:rsidR="003A59F2" w:rsidRPr="008E346E" w:rsidRDefault="001A7E6F" w:rsidP="001F3605">
      <w:pPr>
        <w:pStyle w:val="51"/>
        <w:numPr>
          <w:ilvl w:val="0"/>
          <w:numId w:val="3"/>
        </w:numPr>
        <w:shd w:val="clear" w:color="auto" w:fill="auto"/>
        <w:tabs>
          <w:tab w:val="left" w:pos="1134"/>
          <w:tab w:val="left" w:pos="1608"/>
        </w:tabs>
        <w:spacing w:before="0" w:after="0" w:line="240" w:lineRule="auto"/>
        <w:ind w:firstLine="567"/>
        <w:rPr>
          <w:color w:val="auto"/>
          <w:sz w:val="22"/>
          <w:szCs w:val="22"/>
        </w:rPr>
      </w:pPr>
      <w:r w:rsidRPr="008E346E">
        <w:rPr>
          <w:color w:val="auto"/>
          <w:sz w:val="22"/>
          <w:szCs w:val="22"/>
        </w:rPr>
        <w:t>Порядок ведения и хранения дел членов Ассоциации</w:t>
      </w:r>
    </w:p>
    <w:p w14:paraId="27672276"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Ассоциация в отношении каждого лица, принятого в члены Ассоциации, ведет дело члена Ассоциации. В состав такого дела входят:</w:t>
      </w:r>
    </w:p>
    <w:p w14:paraId="3AA1C6AF" w14:textId="77777777" w:rsidR="003A59F2" w:rsidRPr="008E346E" w:rsidRDefault="001A7E6F" w:rsidP="00634DEB">
      <w:pPr>
        <w:pStyle w:val="21"/>
        <w:numPr>
          <w:ilvl w:val="2"/>
          <w:numId w:val="3"/>
        </w:numPr>
        <w:shd w:val="clear" w:color="auto" w:fill="auto"/>
        <w:tabs>
          <w:tab w:val="left" w:pos="1134"/>
          <w:tab w:val="left" w:pos="1399"/>
        </w:tabs>
        <w:spacing w:before="0" w:line="240" w:lineRule="auto"/>
        <w:ind w:firstLine="567"/>
        <w:rPr>
          <w:color w:val="auto"/>
          <w:sz w:val="22"/>
          <w:szCs w:val="22"/>
        </w:rPr>
      </w:pPr>
      <w:r w:rsidRPr="008E346E">
        <w:rPr>
          <w:color w:val="auto"/>
          <w:sz w:val="22"/>
          <w:szCs w:val="22"/>
        </w:rPr>
        <w:t>Документы, представленные для приема в члены Ассоциации, в том числе о специалистах индивидуального предпринимателя или юридического лица,</w:t>
      </w:r>
    </w:p>
    <w:p w14:paraId="6B4FFBCB" w14:textId="77777777" w:rsidR="003A59F2" w:rsidRPr="008E346E" w:rsidRDefault="001A7E6F" w:rsidP="00634DEB">
      <w:pPr>
        <w:pStyle w:val="21"/>
        <w:numPr>
          <w:ilvl w:val="2"/>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Документы об уплате взноса (взносов) в компенсационный фонд (компенсационные фонды) Ассоциации,</w:t>
      </w:r>
    </w:p>
    <w:p w14:paraId="767B7AE0" w14:textId="77777777" w:rsidR="003A59F2" w:rsidRPr="008E346E" w:rsidRDefault="001A7E6F" w:rsidP="00634DEB">
      <w:pPr>
        <w:pStyle w:val="21"/>
        <w:numPr>
          <w:ilvl w:val="2"/>
          <w:numId w:val="3"/>
        </w:numPr>
        <w:shd w:val="clear" w:color="auto" w:fill="auto"/>
        <w:tabs>
          <w:tab w:val="left" w:pos="1134"/>
          <w:tab w:val="left" w:pos="1399"/>
        </w:tabs>
        <w:spacing w:before="0" w:line="240" w:lineRule="auto"/>
        <w:ind w:firstLine="567"/>
        <w:rPr>
          <w:color w:val="auto"/>
          <w:sz w:val="22"/>
          <w:szCs w:val="22"/>
        </w:rPr>
      </w:pPr>
      <w:r w:rsidRPr="008E346E">
        <w:rPr>
          <w:color w:val="auto"/>
          <w:sz w:val="22"/>
          <w:szCs w:val="22"/>
        </w:rPr>
        <w:t>Документы, являющихся основанием изменений, представленные для их внесения в реестр членов Ассоциации, в том числе в случае добровольного выхода члена Ассоциации из саморегулируемой организации,</w:t>
      </w:r>
    </w:p>
    <w:p w14:paraId="7A25E55F" w14:textId="77777777" w:rsidR="003A59F2" w:rsidRPr="008E346E" w:rsidRDefault="001A7E6F" w:rsidP="00634DEB">
      <w:pPr>
        <w:pStyle w:val="21"/>
        <w:numPr>
          <w:ilvl w:val="2"/>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 xml:space="preserve">Документы о результатах осуществления Ассоциацией контроля за деятельностью члена такой </w:t>
      </w:r>
      <w:r w:rsidRPr="008E346E">
        <w:rPr>
          <w:color w:val="auto"/>
          <w:sz w:val="22"/>
          <w:szCs w:val="22"/>
        </w:rPr>
        <w:lastRenderedPageBreak/>
        <w:t>организации,</w:t>
      </w:r>
    </w:p>
    <w:p w14:paraId="1ADD7369" w14:textId="77777777" w:rsidR="003A59F2" w:rsidRPr="008E346E" w:rsidRDefault="001A7E6F" w:rsidP="00634DEB">
      <w:pPr>
        <w:pStyle w:val="21"/>
        <w:numPr>
          <w:ilvl w:val="2"/>
          <w:numId w:val="3"/>
        </w:numPr>
        <w:shd w:val="clear" w:color="auto" w:fill="auto"/>
        <w:tabs>
          <w:tab w:val="left" w:pos="1134"/>
          <w:tab w:val="left" w:pos="1399"/>
        </w:tabs>
        <w:spacing w:before="0" w:line="240" w:lineRule="auto"/>
        <w:ind w:firstLine="567"/>
        <w:rPr>
          <w:color w:val="auto"/>
          <w:sz w:val="22"/>
          <w:szCs w:val="22"/>
        </w:rPr>
      </w:pPr>
      <w:r w:rsidRPr="008E346E">
        <w:rPr>
          <w:color w:val="auto"/>
          <w:sz w:val="22"/>
          <w:szCs w:val="22"/>
        </w:rPr>
        <w:t>Документы о мерах дисциплинарного воздействия, принятых Ассоциацией в отношении члена такой организации,</w:t>
      </w:r>
    </w:p>
    <w:p w14:paraId="3CA14D66" w14:textId="77777777" w:rsidR="003A59F2" w:rsidRPr="008E346E" w:rsidRDefault="001A7E6F" w:rsidP="00634DEB">
      <w:pPr>
        <w:pStyle w:val="21"/>
        <w:numPr>
          <w:ilvl w:val="2"/>
          <w:numId w:val="3"/>
        </w:numPr>
        <w:shd w:val="clear" w:color="auto" w:fill="auto"/>
        <w:tabs>
          <w:tab w:val="left" w:pos="1134"/>
          <w:tab w:val="left" w:pos="1398"/>
        </w:tabs>
        <w:spacing w:before="0" w:line="240" w:lineRule="auto"/>
        <w:ind w:firstLine="567"/>
        <w:rPr>
          <w:color w:val="auto"/>
          <w:sz w:val="22"/>
          <w:szCs w:val="22"/>
        </w:rPr>
      </w:pPr>
      <w:r w:rsidRPr="008E346E">
        <w:rPr>
          <w:color w:val="auto"/>
          <w:sz w:val="22"/>
          <w:szCs w:val="22"/>
        </w:rPr>
        <w:t>Иные документы в соответствии с внутренними документами Ассоциации.</w:t>
      </w:r>
    </w:p>
    <w:p w14:paraId="13231C1F"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Документы в делах членов Ассоциации располагаются в хронологическом порядке по мере их поступления.</w:t>
      </w:r>
    </w:p>
    <w:p w14:paraId="44FA917A"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В случае утраты или порчи дела члена Ассоциации по каким-либо причинам, специализированным органом Ассоциации, осуществляющим контроль за деятельностью членов Ассоциации, составляется акт об утере или порчи дела члена Ассоциации и формируется новое дело члена Ассоциации. Документы, приобщенные к делу члена Ассоциации, брошюруются, страницы нумеруются. В начало дела члена Ассоциации помещается внутренняя опись документов.</w:t>
      </w:r>
    </w:p>
    <w:p w14:paraId="5BABC258" w14:textId="77777777" w:rsidR="003A59F2" w:rsidRPr="008E346E" w:rsidRDefault="001A7E6F" w:rsidP="00634DEB">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 основанных на членстве лиц, выполняющих инженерные изыскания и основанных на членстве лиц, осуществляющих подготовку проектной документации.</w:t>
      </w:r>
    </w:p>
    <w:p w14:paraId="5B39BDC3" w14:textId="60FE1C58" w:rsidR="003A59F2" w:rsidRPr="008E346E" w:rsidRDefault="001A7E6F" w:rsidP="001F3605">
      <w:pPr>
        <w:pStyle w:val="21"/>
        <w:numPr>
          <w:ilvl w:val="1"/>
          <w:numId w:val="3"/>
        </w:numPr>
        <w:shd w:val="clear" w:color="auto" w:fill="auto"/>
        <w:tabs>
          <w:tab w:val="left" w:pos="1134"/>
          <w:tab w:val="left" w:pos="1608"/>
        </w:tabs>
        <w:spacing w:before="0" w:line="240" w:lineRule="auto"/>
        <w:ind w:firstLine="567"/>
        <w:rPr>
          <w:color w:val="auto"/>
          <w:sz w:val="22"/>
          <w:szCs w:val="22"/>
        </w:rPr>
      </w:pPr>
      <w:r w:rsidRPr="008E346E">
        <w:rPr>
          <w:color w:val="auto"/>
          <w:sz w:val="22"/>
          <w:szCs w:val="22"/>
        </w:rPr>
        <w:t>При прекращении юридическим лицом или индивидуальным</w:t>
      </w:r>
      <w:r w:rsidR="001F3605" w:rsidRPr="008E346E">
        <w:rPr>
          <w:color w:val="auto"/>
          <w:sz w:val="22"/>
          <w:szCs w:val="22"/>
        </w:rPr>
        <w:t xml:space="preserve"> </w:t>
      </w:r>
      <w:r w:rsidRPr="008E346E">
        <w:rPr>
          <w:color w:val="auto"/>
          <w:sz w:val="22"/>
          <w:szCs w:val="22"/>
        </w:rPr>
        <w:t>предпринимателем членства в Ассоциации дело члена Ассоциации хранится в Ассоциации отдельно от дел действующих членов Ассоциации (архивное хранение).</w:t>
      </w:r>
    </w:p>
    <w:p w14:paraId="5131BCBA" w14:textId="77777777" w:rsidR="003A59F2" w:rsidRPr="008E346E" w:rsidRDefault="001A7E6F" w:rsidP="00634DEB">
      <w:pPr>
        <w:pStyle w:val="21"/>
        <w:numPr>
          <w:ilvl w:val="1"/>
          <w:numId w:val="3"/>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Член Ассоциации, а равно лицо, членство которого в Ассоциации прекращено, имеет право на получение копии любого документа, содержащегося в его деле, на основании письменного заявления в исполнительный орган Ассоциации - генеральному директору Ассоциации.</w:t>
      </w:r>
    </w:p>
    <w:p w14:paraId="7C221212" w14:textId="77777777" w:rsidR="003A59F2" w:rsidRPr="008E346E" w:rsidRDefault="001A7E6F" w:rsidP="00634DEB">
      <w:pPr>
        <w:pStyle w:val="21"/>
        <w:numPr>
          <w:ilvl w:val="1"/>
          <w:numId w:val="3"/>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Дело члена Ассоциации на руки члену Ассоциации, а также лицу, членство которого в Ассоциации прекращено, во временное пользование не выдается.</w:t>
      </w:r>
    </w:p>
    <w:p w14:paraId="421C28F6" w14:textId="77777777" w:rsidR="003A59F2" w:rsidRPr="008E346E" w:rsidRDefault="001A7E6F" w:rsidP="00634DEB">
      <w:pPr>
        <w:pStyle w:val="21"/>
        <w:numPr>
          <w:ilvl w:val="1"/>
          <w:numId w:val="3"/>
        </w:numPr>
        <w:shd w:val="clear" w:color="auto" w:fill="auto"/>
        <w:tabs>
          <w:tab w:val="left" w:pos="1134"/>
          <w:tab w:val="left" w:pos="1435"/>
        </w:tabs>
        <w:spacing w:before="0" w:line="240" w:lineRule="auto"/>
        <w:ind w:firstLine="567"/>
        <w:rPr>
          <w:color w:val="auto"/>
          <w:sz w:val="22"/>
          <w:szCs w:val="22"/>
        </w:rPr>
      </w:pPr>
      <w:r w:rsidRPr="008E346E">
        <w:rPr>
          <w:color w:val="auto"/>
          <w:sz w:val="22"/>
          <w:szCs w:val="22"/>
        </w:rPr>
        <w:t>Не реже одного раза в год проводится плановая проверка наличия дел членов Ассоциации, находящихся на текущем хранении. Выявленные в ходе проверки недостатки подлежат устранению работниками специализированного органа Ассоциации, осуществляющего контроль за деятельностью членов Ассоциации, ответственными за ведение дел членов Ассоциации.</w:t>
      </w:r>
    </w:p>
    <w:p w14:paraId="4D5C38E9" w14:textId="77777777" w:rsidR="003A59F2" w:rsidRPr="008E346E" w:rsidRDefault="001A7E6F" w:rsidP="00634DEB">
      <w:pPr>
        <w:pStyle w:val="21"/>
        <w:numPr>
          <w:ilvl w:val="1"/>
          <w:numId w:val="3"/>
        </w:numPr>
        <w:shd w:val="clear" w:color="auto" w:fill="auto"/>
        <w:tabs>
          <w:tab w:val="left" w:pos="1102"/>
          <w:tab w:val="left" w:pos="1134"/>
        </w:tabs>
        <w:spacing w:before="0" w:line="240" w:lineRule="auto"/>
        <w:ind w:firstLine="567"/>
        <w:rPr>
          <w:color w:val="auto"/>
          <w:sz w:val="22"/>
          <w:szCs w:val="22"/>
        </w:rPr>
      </w:pPr>
      <w:r w:rsidRPr="008E346E">
        <w:rPr>
          <w:color w:val="auto"/>
          <w:sz w:val="22"/>
          <w:szCs w:val="22"/>
        </w:rPr>
        <w:t>Члены Ассоциации, кандидаты в члены Ассоциации, имеющие доступ в личный кабинет на официальном сайте Ассоциации обязаны предоставлять необходимые документы в Ассоциацию, а также осуществлять взаимодействие с Ассоциацией с использованием функции сайга Ассоциации «Личный кабинет».</w:t>
      </w:r>
    </w:p>
    <w:p w14:paraId="660030CA" w14:textId="77777777" w:rsidR="003A59F2" w:rsidRPr="008E346E" w:rsidRDefault="001A7E6F" w:rsidP="001F3605">
      <w:pPr>
        <w:pStyle w:val="51"/>
        <w:numPr>
          <w:ilvl w:val="0"/>
          <w:numId w:val="3"/>
        </w:numPr>
        <w:shd w:val="clear" w:color="auto" w:fill="auto"/>
        <w:tabs>
          <w:tab w:val="left" w:pos="1134"/>
          <w:tab w:val="left" w:pos="2717"/>
        </w:tabs>
        <w:spacing w:before="0" w:after="0" w:line="240" w:lineRule="auto"/>
        <w:ind w:firstLine="567"/>
        <w:rPr>
          <w:color w:val="auto"/>
          <w:sz w:val="22"/>
          <w:szCs w:val="22"/>
        </w:rPr>
      </w:pPr>
      <w:r w:rsidRPr="008E346E">
        <w:rPr>
          <w:color w:val="auto"/>
          <w:sz w:val="22"/>
          <w:szCs w:val="22"/>
        </w:rPr>
        <w:t>Порядок вступления настоящего Положения в силу</w:t>
      </w:r>
    </w:p>
    <w:p w14:paraId="0291C37C" w14:textId="77777777" w:rsidR="001F3605" w:rsidRPr="008E346E" w:rsidRDefault="00F62D72" w:rsidP="00634DEB">
      <w:pPr>
        <w:pStyle w:val="21"/>
        <w:shd w:val="clear" w:color="auto" w:fill="auto"/>
        <w:tabs>
          <w:tab w:val="left" w:pos="1134"/>
          <w:tab w:val="left" w:pos="1186"/>
        </w:tabs>
        <w:spacing w:before="0" w:line="240" w:lineRule="auto"/>
        <w:ind w:firstLine="567"/>
        <w:rPr>
          <w:color w:val="auto"/>
          <w:sz w:val="22"/>
          <w:szCs w:val="22"/>
        </w:rPr>
      </w:pPr>
      <w:r w:rsidRPr="008E346E">
        <w:rPr>
          <w:color w:val="auto"/>
          <w:sz w:val="22"/>
          <w:szCs w:val="22"/>
        </w:rPr>
        <w:t xml:space="preserve">10.1. </w:t>
      </w:r>
      <w:r w:rsidR="001A7E6F" w:rsidRPr="008E346E">
        <w:rPr>
          <w:color w:val="auto"/>
          <w:sz w:val="22"/>
          <w:szCs w:val="22"/>
        </w:rPr>
        <w:t>Настоящее Положение вступает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подготовку проектной документации.</w:t>
      </w:r>
      <w:r w:rsidR="001F3605" w:rsidRPr="008E346E">
        <w:rPr>
          <w:color w:val="auto"/>
          <w:sz w:val="22"/>
          <w:szCs w:val="22"/>
        </w:rPr>
        <w:t xml:space="preserve"> </w:t>
      </w:r>
    </w:p>
    <w:p w14:paraId="45E3BD34" w14:textId="77777777" w:rsidR="001F3605" w:rsidRPr="008E346E" w:rsidRDefault="00F62D72" w:rsidP="00634DEB">
      <w:pPr>
        <w:pStyle w:val="21"/>
        <w:shd w:val="clear" w:color="auto" w:fill="auto"/>
        <w:tabs>
          <w:tab w:val="left" w:pos="1134"/>
          <w:tab w:val="left" w:pos="1186"/>
        </w:tabs>
        <w:spacing w:before="0" w:line="240" w:lineRule="auto"/>
        <w:ind w:firstLine="567"/>
        <w:rPr>
          <w:color w:val="auto"/>
          <w:sz w:val="22"/>
          <w:szCs w:val="22"/>
        </w:rPr>
      </w:pPr>
      <w:proofErr w:type="gramStart"/>
      <w:r w:rsidRPr="008E346E">
        <w:rPr>
          <w:color w:val="auto"/>
          <w:sz w:val="22"/>
          <w:szCs w:val="22"/>
        </w:rPr>
        <w:t>10.2.</w:t>
      </w:r>
      <w:r w:rsidR="001A7E6F" w:rsidRPr="008E346E">
        <w:rPr>
          <w:color w:val="auto"/>
          <w:sz w:val="22"/>
          <w:szCs w:val="22"/>
        </w:rPr>
        <w:t>В срок не позднее 3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основанными на членстве лиц, осуществляющих подготовку проектной документации.</w:t>
      </w:r>
      <w:proofErr w:type="gramEnd"/>
    </w:p>
    <w:p w14:paraId="326B90F9" w14:textId="233B2694" w:rsidR="003A59F2" w:rsidRPr="008E346E" w:rsidRDefault="00F62D72" w:rsidP="00634DEB">
      <w:pPr>
        <w:pStyle w:val="21"/>
        <w:shd w:val="clear" w:color="auto" w:fill="auto"/>
        <w:tabs>
          <w:tab w:val="left" w:pos="1134"/>
          <w:tab w:val="left" w:pos="1186"/>
        </w:tabs>
        <w:spacing w:before="0" w:line="240" w:lineRule="auto"/>
        <w:ind w:firstLine="567"/>
        <w:rPr>
          <w:color w:val="auto"/>
          <w:sz w:val="22"/>
          <w:szCs w:val="22"/>
        </w:rPr>
      </w:pPr>
      <w:r w:rsidRPr="008E346E">
        <w:rPr>
          <w:color w:val="auto"/>
          <w:sz w:val="22"/>
          <w:szCs w:val="22"/>
        </w:rPr>
        <w:t xml:space="preserve">10.3. </w:t>
      </w:r>
      <w:proofErr w:type="gramStart"/>
      <w:r w:rsidR="001A7E6F" w:rsidRPr="008E346E">
        <w:rPr>
          <w:color w:val="auto"/>
          <w:sz w:val="22"/>
          <w:szCs w:val="22"/>
        </w:rPr>
        <w:t xml:space="preserve">С даты вступления в силу и начала действия настоящего Положения утрачивает силу и прекращает действие Положение о членстве Ассоциации саморегулируемая организация «Региональное Объединение Проектировщиков», в том числе о требованиях к членам Ассоциации саморегулируемая организация «Региональное Объединение Проектировщиков», о размере, порядке расчета и уплаты </w:t>
      </w:r>
      <w:r w:rsidRPr="008E346E">
        <w:rPr>
          <w:color w:val="auto"/>
          <w:sz w:val="22"/>
          <w:szCs w:val="22"/>
        </w:rPr>
        <w:t>в</w:t>
      </w:r>
      <w:r w:rsidR="001A7E6F" w:rsidRPr="008E346E">
        <w:rPr>
          <w:color w:val="auto"/>
          <w:sz w:val="22"/>
          <w:szCs w:val="22"/>
        </w:rPr>
        <w:t xml:space="preserve">ступительного взноса, членских взносов, утвержденное Общим собранием членов Ассоциации </w:t>
      </w:r>
      <w:r w:rsidR="007912B1" w:rsidRPr="008E346E">
        <w:rPr>
          <w:color w:val="auto"/>
          <w:sz w:val="22"/>
          <w:szCs w:val="22"/>
        </w:rPr>
        <w:t>28</w:t>
      </w:r>
      <w:r w:rsidR="003060D3" w:rsidRPr="008E346E">
        <w:rPr>
          <w:color w:val="auto"/>
          <w:sz w:val="22"/>
          <w:szCs w:val="22"/>
        </w:rPr>
        <w:t xml:space="preserve"> </w:t>
      </w:r>
      <w:r w:rsidR="007912B1" w:rsidRPr="008E346E">
        <w:rPr>
          <w:color w:val="auto"/>
          <w:sz w:val="22"/>
          <w:szCs w:val="22"/>
        </w:rPr>
        <w:t xml:space="preserve">апреля </w:t>
      </w:r>
      <w:r w:rsidR="001A7E6F" w:rsidRPr="008E346E">
        <w:rPr>
          <w:color w:val="auto"/>
          <w:sz w:val="22"/>
          <w:szCs w:val="22"/>
        </w:rPr>
        <w:t>20</w:t>
      </w:r>
      <w:r w:rsidRPr="008E346E">
        <w:rPr>
          <w:color w:val="auto"/>
          <w:sz w:val="22"/>
          <w:szCs w:val="22"/>
        </w:rPr>
        <w:t>2</w:t>
      </w:r>
      <w:r w:rsidR="007912B1" w:rsidRPr="008E346E">
        <w:rPr>
          <w:color w:val="auto"/>
          <w:sz w:val="22"/>
          <w:szCs w:val="22"/>
        </w:rPr>
        <w:t>3</w:t>
      </w:r>
      <w:r w:rsidRPr="008E346E">
        <w:rPr>
          <w:color w:val="auto"/>
          <w:sz w:val="22"/>
          <w:szCs w:val="22"/>
        </w:rPr>
        <w:t xml:space="preserve"> </w:t>
      </w:r>
      <w:r w:rsidR="001A7E6F" w:rsidRPr="008E346E">
        <w:rPr>
          <w:color w:val="auto"/>
          <w:sz w:val="22"/>
          <w:szCs w:val="22"/>
        </w:rPr>
        <w:t xml:space="preserve">года (протокол № </w:t>
      </w:r>
      <w:r w:rsidR="007912B1" w:rsidRPr="008E346E">
        <w:rPr>
          <w:color w:val="auto"/>
          <w:sz w:val="22"/>
          <w:szCs w:val="22"/>
        </w:rPr>
        <w:t>1</w:t>
      </w:r>
      <w:r w:rsidR="001A7E6F" w:rsidRPr="008E346E">
        <w:rPr>
          <w:color w:val="auto"/>
          <w:sz w:val="22"/>
          <w:szCs w:val="22"/>
        </w:rPr>
        <w:t>).</w:t>
      </w:r>
      <w:proofErr w:type="gramEnd"/>
    </w:p>
    <w:p w14:paraId="11114ABB" w14:textId="5EDA18DD" w:rsidR="008E346E" w:rsidRPr="008E346E" w:rsidRDefault="008E346E" w:rsidP="008E346E">
      <w:pPr>
        <w:ind w:firstLine="567"/>
        <w:jc w:val="both"/>
        <w:rPr>
          <w:rFonts w:ascii="Times New Roman" w:hAnsi="Times New Roman"/>
          <w:color w:val="auto"/>
          <w:sz w:val="22"/>
          <w:szCs w:val="22"/>
        </w:rPr>
      </w:pPr>
      <w:r w:rsidRPr="008E346E">
        <w:rPr>
          <w:rFonts w:ascii="Times New Roman" w:hAnsi="Times New Roman"/>
          <w:color w:val="auto"/>
          <w:sz w:val="22"/>
          <w:szCs w:val="22"/>
        </w:rPr>
        <w:t>10.4. Положения пунктов 6.4.</w:t>
      </w:r>
      <w:r w:rsidRPr="008E346E">
        <w:rPr>
          <w:rFonts w:ascii="Times New Roman" w:hAnsi="Times New Roman"/>
          <w:color w:val="auto"/>
          <w:sz w:val="22"/>
          <w:szCs w:val="22"/>
        </w:rPr>
        <w:t>3</w:t>
      </w:r>
      <w:r w:rsidRPr="008E346E">
        <w:rPr>
          <w:rFonts w:ascii="Times New Roman" w:hAnsi="Times New Roman"/>
          <w:color w:val="auto"/>
          <w:sz w:val="22"/>
          <w:szCs w:val="22"/>
        </w:rPr>
        <w:t xml:space="preserve"> </w:t>
      </w:r>
      <w:proofErr w:type="spellStart"/>
      <w:r w:rsidRPr="008E346E">
        <w:rPr>
          <w:rFonts w:ascii="Times New Roman" w:hAnsi="Times New Roman"/>
          <w:color w:val="auto"/>
          <w:sz w:val="22"/>
          <w:szCs w:val="22"/>
        </w:rPr>
        <w:t>пп</w:t>
      </w:r>
      <w:proofErr w:type="spellEnd"/>
      <w:r w:rsidRPr="008E346E">
        <w:rPr>
          <w:rFonts w:ascii="Times New Roman" w:hAnsi="Times New Roman"/>
          <w:color w:val="auto"/>
          <w:sz w:val="22"/>
          <w:szCs w:val="22"/>
        </w:rPr>
        <w:t>. 4.1, 6.</w:t>
      </w:r>
      <w:r w:rsidRPr="008E346E">
        <w:rPr>
          <w:rFonts w:ascii="Times New Roman" w:hAnsi="Times New Roman"/>
          <w:color w:val="auto"/>
          <w:sz w:val="22"/>
          <w:szCs w:val="22"/>
        </w:rPr>
        <w:t>2</w:t>
      </w:r>
      <w:r w:rsidRPr="008E346E">
        <w:rPr>
          <w:rFonts w:ascii="Times New Roman" w:hAnsi="Times New Roman"/>
          <w:color w:val="auto"/>
          <w:sz w:val="22"/>
          <w:szCs w:val="22"/>
        </w:rPr>
        <w:t>.</w:t>
      </w:r>
      <w:r w:rsidRPr="008E346E">
        <w:rPr>
          <w:rFonts w:ascii="Times New Roman" w:hAnsi="Times New Roman"/>
          <w:color w:val="auto"/>
          <w:sz w:val="22"/>
          <w:szCs w:val="22"/>
        </w:rPr>
        <w:t>1</w:t>
      </w:r>
      <w:r w:rsidRPr="008E346E">
        <w:rPr>
          <w:rFonts w:ascii="Times New Roman" w:hAnsi="Times New Roman"/>
          <w:color w:val="auto"/>
          <w:sz w:val="22"/>
          <w:szCs w:val="22"/>
        </w:rPr>
        <w:t xml:space="preserve">.1 вступают в силу с 01.09.2024 г. </w:t>
      </w:r>
    </w:p>
    <w:p w14:paraId="5F6CB21C" w14:textId="228417E7" w:rsidR="008E346E" w:rsidRPr="008E346E" w:rsidRDefault="008E346E" w:rsidP="008E346E">
      <w:pPr>
        <w:ind w:firstLine="567"/>
        <w:jc w:val="both"/>
        <w:rPr>
          <w:rFonts w:ascii="Times New Roman" w:hAnsi="Times New Roman"/>
          <w:color w:val="auto"/>
          <w:sz w:val="22"/>
          <w:szCs w:val="22"/>
        </w:rPr>
      </w:pPr>
      <w:r w:rsidRPr="008E346E">
        <w:rPr>
          <w:rFonts w:ascii="Times New Roman" w:hAnsi="Times New Roman"/>
          <w:color w:val="auto"/>
          <w:sz w:val="22"/>
          <w:szCs w:val="22"/>
        </w:rPr>
        <w:t>10.5. Положения пунктов 6.</w:t>
      </w:r>
      <w:r w:rsidRPr="008E346E">
        <w:rPr>
          <w:rFonts w:ascii="Times New Roman" w:hAnsi="Times New Roman"/>
          <w:color w:val="auto"/>
          <w:sz w:val="22"/>
          <w:szCs w:val="22"/>
        </w:rPr>
        <w:t>2</w:t>
      </w:r>
      <w:r w:rsidRPr="008E346E">
        <w:rPr>
          <w:rFonts w:ascii="Times New Roman" w:hAnsi="Times New Roman"/>
          <w:color w:val="auto"/>
          <w:sz w:val="22"/>
          <w:szCs w:val="22"/>
        </w:rPr>
        <w:t>.</w:t>
      </w:r>
      <w:r w:rsidRPr="008E346E">
        <w:rPr>
          <w:rFonts w:ascii="Times New Roman" w:hAnsi="Times New Roman"/>
          <w:color w:val="auto"/>
          <w:sz w:val="22"/>
          <w:szCs w:val="22"/>
        </w:rPr>
        <w:t>1</w:t>
      </w:r>
      <w:r w:rsidRPr="008E346E">
        <w:rPr>
          <w:rFonts w:ascii="Times New Roman" w:hAnsi="Times New Roman"/>
          <w:color w:val="auto"/>
          <w:sz w:val="22"/>
          <w:szCs w:val="22"/>
        </w:rPr>
        <w:t xml:space="preserve"> утрачива</w:t>
      </w:r>
      <w:r w:rsidRPr="008E346E">
        <w:rPr>
          <w:rFonts w:ascii="Times New Roman" w:hAnsi="Times New Roman"/>
          <w:color w:val="auto"/>
          <w:sz w:val="22"/>
          <w:szCs w:val="22"/>
        </w:rPr>
        <w:t>е</w:t>
      </w:r>
      <w:r w:rsidRPr="008E346E">
        <w:rPr>
          <w:rFonts w:ascii="Times New Roman" w:hAnsi="Times New Roman"/>
          <w:color w:val="auto"/>
          <w:sz w:val="22"/>
          <w:szCs w:val="22"/>
        </w:rPr>
        <w:t>т силу с 01.09.2024 г.</w:t>
      </w:r>
    </w:p>
    <w:p w14:paraId="63A570EE"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5CEA3772"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205DFA37"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5054D5BD"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bookmarkStart w:id="0" w:name="_GoBack"/>
      <w:bookmarkEnd w:id="0"/>
    </w:p>
    <w:p w14:paraId="6198919E"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3517520F"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5AB3E65C"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42993A41" w14:textId="77777777" w:rsidR="007217CD" w:rsidRPr="008E346E" w:rsidRDefault="007217CD" w:rsidP="00634DEB">
      <w:pPr>
        <w:pStyle w:val="21"/>
        <w:shd w:val="clear" w:color="auto" w:fill="auto"/>
        <w:tabs>
          <w:tab w:val="left" w:pos="1134"/>
          <w:tab w:val="left" w:pos="1186"/>
        </w:tabs>
        <w:spacing w:before="0" w:line="240" w:lineRule="auto"/>
        <w:ind w:firstLine="567"/>
        <w:rPr>
          <w:color w:val="auto"/>
          <w:sz w:val="22"/>
          <w:szCs w:val="22"/>
        </w:rPr>
      </w:pPr>
    </w:p>
    <w:p w14:paraId="6C9CEDB3" w14:textId="77777777" w:rsidR="00BC1144" w:rsidRPr="008E346E" w:rsidRDefault="00F83654" w:rsidP="00634DEB">
      <w:pPr>
        <w:pBdr>
          <w:top w:val="nil"/>
          <w:left w:val="nil"/>
          <w:bottom w:val="nil"/>
          <w:right w:val="nil"/>
          <w:between w:val="nil"/>
          <w:bar w:val="nil"/>
        </w:pBdr>
        <w:tabs>
          <w:tab w:val="left" w:pos="1134"/>
        </w:tabs>
        <w:ind w:firstLine="567"/>
        <w:jc w:val="right"/>
        <w:rPr>
          <w:rFonts w:ascii="Times New Roman" w:eastAsia="Arial Unicode MS" w:hAnsi="Times New Roman" w:cs="Times New Roman"/>
          <w:color w:val="auto"/>
          <w:sz w:val="22"/>
          <w:szCs w:val="22"/>
          <w:bdr w:val="nil"/>
          <w:lang w:bidi="ar-SA"/>
        </w:rPr>
      </w:pPr>
      <w:r w:rsidRPr="008E346E">
        <w:rPr>
          <w:rFonts w:ascii="Times New Roman" w:eastAsia="Times New Roman" w:hAnsi="Times New Roman" w:cs="Times New Roman"/>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 xml:space="preserve">Приложение 1 к Положению о членстве </w:t>
      </w:r>
    </w:p>
    <w:p w14:paraId="5B57D167"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 Ассоциации саморегулируемая организация</w:t>
      </w:r>
      <w:r w:rsidR="00BC1144" w:rsidRPr="008E346E">
        <w:rPr>
          <w:rFonts w:ascii="Times New Roman" w:eastAsia="Arial Unicode MS" w:hAnsi="Times New Roman" w:cs="Times New Roman"/>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«Региональное Объединение Проектировщиков»,</w:t>
      </w:r>
    </w:p>
    <w:p w14:paraId="5309537A"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 в том числе о размере,</w:t>
      </w:r>
      <w:r w:rsidR="00BC1144" w:rsidRPr="008E346E">
        <w:rPr>
          <w:rFonts w:ascii="Times New Roman" w:eastAsia="Arial Unicode MS" w:hAnsi="Times New Roman" w:cs="Times New Roman"/>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 xml:space="preserve"> порядке расчета, а также порядке уплаты </w:t>
      </w:r>
    </w:p>
    <w:p w14:paraId="27D46137"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вступительного взноса, членских взносов</w:t>
      </w:r>
    </w:p>
    <w:p w14:paraId="19A2320E"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p>
    <w:p w14:paraId="7E6709F7"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На бланке организации</w:t>
      </w:r>
      <w:r w:rsidR="00BC1144" w:rsidRPr="008E346E">
        <w:rPr>
          <w:rFonts w:ascii="Times New Roman" w:eastAsia="Arial Unicode MS" w:hAnsi="Times New Roman" w:cs="Times New Roman"/>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с указанием исх. №  и  даты</w:t>
      </w:r>
    </w:p>
    <w:p w14:paraId="51F6427D" w14:textId="77777777" w:rsidR="00F83654" w:rsidRPr="008E346E" w:rsidRDefault="00F83654" w:rsidP="00634DEB">
      <w:pPr>
        <w:tabs>
          <w:tab w:val="left" w:pos="1134"/>
        </w:tabs>
        <w:ind w:firstLine="567"/>
        <w:jc w:val="center"/>
        <w:rPr>
          <w:rStyle w:val="Af4"/>
          <w:rFonts w:ascii="Times New Roman" w:hAnsi="Times New Roman" w:cs="Times New Roman"/>
          <w:color w:val="auto"/>
          <w:sz w:val="22"/>
          <w:szCs w:val="22"/>
        </w:rPr>
      </w:pPr>
      <w:r w:rsidRPr="008E346E">
        <w:rPr>
          <w:rFonts w:ascii="Times New Roman" w:eastAsia="Arial Unicode MS" w:hAnsi="Times New Roman" w:cs="Times New Roman"/>
          <w:color w:val="auto"/>
          <w:sz w:val="22"/>
          <w:szCs w:val="22"/>
          <w:bdr w:val="nil"/>
          <w:lang w:bidi="ar-SA"/>
        </w:rPr>
        <w:t xml:space="preserve"> </w:t>
      </w:r>
      <w:r w:rsidRPr="008E346E">
        <w:rPr>
          <w:rStyle w:val="Af4"/>
          <w:rFonts w:ascii="Times New Roman" w:hAnsi="Times New Roman" w:cs="Times New Roman"/>
          <w:color w:val="auto"/>
          <w:sz w:val="22"/>
          <w:szCs w:val="22"/>
        </w:rPr>
        <w:t xml:space="preserve">Рекомендуемая форма </w:t>
      </w:r>
    </w:p>
    <w:p w14:paraId="6F6195B1"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 Ассоциацию саморегулируемая организация «Региональное Объединение Проектировщиков»</w:t>
      </w:r>
    </w:p>
    <w:p w14:paraId="0DB890CE"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ЗАЯВЛЕНИЕ</w:t>
      </w:r>
    </w:p>
    <w:p w14:paraId="7C97D8B8"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Times New Roman" w:hAnsi="Times New Roman" w:cs="Times New Roman"/>
          <w:b/>
          <w:bCs/>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о приеме в члены саморегулируемой организации</w:t>
      </w:r>
    </w:p>
    <w:p w14:paraId="6861F949"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Calibri" w:hAnsi="Times New Roman" w:cs="Times New Roman"/>
          <w:b/>
          <w:bCs/>
          <w:color w:val="auto"/>
          <w:sz w:val="22"/>
          <w:szCs w:val="22"/>
          <w:bdr w:val="nil"/>
          <w:lang w:bidi="ar-SA"/>
        </w:rPr>
      </w:pPr>
    </w:p>
    <w:p w14:paraId="11A55BD6"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59264" behindDoc="0" locked="0" layoutInCell="1" allowOverlap="1" wp14:anchorId="531A53FB" wp14:editId="3414A524">
                <wp:simplePos x="0" y="0"/>
                <wp:positionH relativeFrom="column">
                  <wp:posOffset>1999290</wp:posOffset>
                </wp:positionH>
                <wp:positionV relativeFrom="line">
                  <wp:posOffset>185737</wp:posOffset>
                </wp:positionV>
                <wp:extent cx="3916681" cy="5716"/>
                <wp:effectExtent l="0" t="0" r="0" b="0"/>
                <wp:wrapNone/>
                <wp:docPr id="1073741828" name="officeArt object" descr="Прямая соединительная линия 20"/>
                <wp:cNvGraphicFramePr/>
                <a:graphic xmlns:a="http://schemas.openxmlformats.org/drawingml/2006/main">
                  <a:graphicData uri="http://schemas.microsoft.com/office/word/2010/wordprocessingShape">
                    <wps:wsp>
                      <wps:cNvCnPr/>
                      <wps:spPr>
                        <a:xfrm>
                          <a:off x="0" y="0"/>
                          <a:ext cx="3916681" cy="5716"/>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71A46D" id="officeArt object" o:spid="_x0000_s1026" alt="Прямая соединительная линия 20"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57.4pt,14.6pt" to="46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Юридическое лицо/ИП </w:t>
      </w:r>
    </w:p>
    <w:p w14:paraId="464136C5" w14:textId="77777777" w:rsidR="001F3605" w:rsidRPr="008E346E" w:rsidRDefault="001F3605" w:rsidP="00634DEB">
      <w:pPr>
        <w:widowControl/>
        <w:pBdr>
          <w:top w:val="nil"/>
          <w:left w:val="nil"/>
          <w:bottom w:val="nil"/>
          <w:right w:val="nil"/>
          <w:between w:val="nil"/>
          <w:bar w:val="nil"/>
        </w:pBdr>
        <w:tabs>
          <w:tab w:val="left" w:pos="1134"/>
        </w:tabs>
        <w:ind w:firstLine="567"/>
        <w:jc w:val="center"/>
        <w:rPr>
          <w:rFonts w:ascii="Times New Roman" w:eastAsia="Courier New" w:hAnsi="Times New Roman" w:cs="Times New Roman"/>
          <w:i/>
          <w:iCs/>
          <w:color w:val="auto"/>
          <w:sz w:val="22"/>
          <w:szCs w:val="22"/>
          <w:bdr w:val="nil"/>
          <w:vertAlign w:val="superscript"/>
          <w:lang w:bidi="ar-SA"/>
        </w:rPr>
      </w:pPr>
    </w:p>
    <w:p w14:paraId="0FC0CCF4" w14:textId="77777777" w:rsidR="00F83654" w:rsidRPr="008E346E" w:rsidRDefault="00F83654" w:rsidP="00634DEB">
      <w:pPr>
        <w:widowControl/>
        <w:pBdr>
          <w:top w:val="nil"/>
          <w:left w:val="nil"/>
          <w:bottom w:val="nil"/>
          <w:right w:val="nil"/>
          <w:between w:val="nil"/>
          <w:bar w:val="nil"/>
        </w:pBdr>
        <w:tabs>
          <w:tab w:val="left" w:pos="1134"/>
        </w:tabs>
        <w:ind w:firstLine="567"/>
        <w:jc w:val="center"/>
        <w:rPr>
          <w:rFonts w:ascii="Times New Roman" w:eastAsia="Times New Roman" w:hAnsi="Times New Roman" w:cs="Times New Roman"/>
          <w:i/>
          <w:iCs/>
          <w:color w:val="auto"/>
          <w:sz w:val="22"/>
          <w:szCs w:val="22"/>
          <w:bdr w:val="nil"/>
          <w:vertAlign w:val="superscript"/>
          <w:lang w:bidi="ar-SA"/>
        </w:rPr>
      </w:pPr>
      <w:proofErr w:type="gramStart"/>
      <w:r w:rsidRPr="008E346E">
        <w:rPr>
          <w:rFonts w:ascii="Times New Roman" w:eastAsia="Courier New" w:hAnsi="Times New Roman" w:cs="Times New Roman"/>
          <w:i/>
          <w:iCs/>
          <w:color w:val="auto"/>
          <w:sz w:val="22"/>
          <w:szCs w:val="22"/>
          <w:bdr w:val="nil"/>
          <w:vertAlign w:val="superscript"/>
          <w:lang w:bidi="ar-SA"/>
        </w:rPr>
        <w:t>(полное, сокращенное и фирменное наименование, организационно-</w:t>
      </w:r>
      <w:proofErr w:type="gramEnd"/>
    </w:p>
    <w:p w14:paraId="7283668F"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1312" behindDoc="0" locked="0" layoutInCell="1" allowOverlap="1" wp14:anchorId="17103192" wp14:editId="634A5932">
                <wp:simplePos x="0" y="0"/>
                <wp:positionH relativeFrom="column">
                  <wp:posOffset>20637</wp:posOffset>
                </wp:positionH>
                <wp:positionV relativeFrom="line">
                  <wp:posOffset>155256</wp:posOffset>
                </wp:positionV>
                <wp:extent cx="5895341" cy="0"/>
                <wp:effectExtent l="0" t="0" r="0" b="0"/>
                <wp:wrapNone/>
                <wp:docPr id="1073741829" name="officeArt object" descr="Прямая соединительная линия 19"/>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437426" id="officeArt object" o:spid="_x0000_s1026" alt="Прямая соединительная линия 19" style="position:absolute;z-index:251661312;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">
                <w10:wrap anchory="line"/>
              </v:line>
            </w:pict>
          </mc:Fallback>
        </mc:AlternateContent>
      </w:r>
    </w:p>
    <w:p w14:paraId="36026573" w14:textId="77777777" w:rsidR="00F83654" w:rsidRPr="008E346E" w:rsidRDefault="00F83654" w:rsidP="00634DEB">
      <w:pPr>
        <w:widowControl/>
        <w:pBdr>
          <w:top w:val="nil"/>
          <w:left w:val="nil"/>
          <w:bottom w:val="nil"/>
          <w:right w:val="nil"/>
          <w:between w:val="nil"/>
          <w:bar w:val="nil"/>
        </w:pBdr>
        <w:tabs>
          <w:tab w:val="left" w:pos="1134"/>
        </w:tabs>
        <w:ind w:firstLine="567"/>
        <w:jc w:val="center"/>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правовая форма в соответствии с учредительными документами /</w:t>
      </w:r>
    </w:p>
    <w:p w14:paraId="14FABD07"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4384" behindDoc="0" locked="0" layoutInCell="1" allowOverlap="1" wp14:anchorId="364CC4FB" wp14:editId="3A2DA7A7">
                <wp:simplePos x="0" y="0"/>
                <wp:positionH relativeFrom="column">
                  <wp:posOffset>20637</wp:posOffset>
                </wp:positionH>
                <wp:positionV relativeFrom="line">
                  <wp:posOffset>155256</wp:posOffset>
                </wp:positionV>
                <wp:extent cx="5895341" cy="0"/>
                <wp:effectExtent l="0" t="0" r="0" b="0"/>
                <wp:wrapNone/>
                <wp:docPr id="1073741830" name="officeArt object" descr="Прямая соединительная линия 18"/>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2D9D52" id="officeArt object" o:spid="_x0000_s1026" alt="Прямая соединительная линия 18"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">
                <w10:wrap anchory="line"/>
              </v:line>
            </w:pict>
          </mc:Fallback>
        </mc:AlternateContent>
      </w:r>
    </w:p>
    <w:p w14:paraId="72327D9F" w14:textId="77777777" w:rsidR="00F83654" w:rsidRPr="008E346E" w:rsidRDefault="00F83654" w:rsidP="00634DEB">
      <w:pPr>
        <w:widowControl/>
        <w:pBdr>
          <w:top w:val="nil"/>
          <w:left w:val="nil"/>
          <w:bottom w:val="nil"/>
          <w:right w:val="nil"/>
          <w:between w:val="nil"/>
          <w:bar w:val="nil"/>
        </w:pBdr>
        <w:tabs>
          <w:tab w:val="left" w:pos="1134"/>
        </w:tabs>
        <w:ind w:firstLine="567"/>
        <w:jc w:val="center"/>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Фамилия, Имя, Отчество (при наличии) ИП)</w:t>
      </w:r>
    </w:p>
    <w:p w14:paraId="160A32ED" w14:textId="77777777" w:rsidR="00F83654" w:rsidRPr="008E346E" w:rsidRDefault="00F83654" w:rsidP="00634DEB">
      <w:pPr>
        <w:widowControl/>
        <w:pBdr>
          <w:top w:val="nil"/>
          <w:left w:val="nil"/>
          <w:bottom w:val="nil"/>
          <w:right w:val="nil"/>
          <w:between w:val="nil"/>
          <w:bar w:val="nil"/>
        </w:pBdr>
        <w:tabs>
          <w:tab w:val="left" w:pos="1134"/>
          <w:tab w:val="right" w:pos="9029"/>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0288" behindDoc="0" locked="0" layoutInCell="1" allowOverlap="1" wp14:anchorId="04857CAD" wp14:editId="100CA582">
                <wp:simplePos x="0" y="0"/>
                <wp:positionH relativeFrom="column">
                  <wp:posOffset>4628197</wp:posOffset>
                </wp:positionH>
                <wp:positionV relativeFrom="line">
                  <wp:posOffset>159066</wp:posOffset>
                </wp:positionV>
                <wp:extent cx="1287781" cy="0"/>
                <wp:effectExtent l="0" t="0" r="0" b="0"/>
                <wp:wrapNone/>
                <wp:docPr id="1073741831" name="officeArt object" descr="Прямая соединительная линия 17"/>
                <wp:cNvGraphicFramePr/>
                <a:graphic xmlns:a="http://schemas.openxmlformats.org/drawingml/2006/main">
                  <a:graphicData uri="http://schemas.microsoft.com/office/word/2010/wordprocessingShape">
                    <wps:wsp>
                      <wps:cNvCnPr/>
                      <wps:spPr>
                        <a:xfrm>
                          <a:off x="0" y="0"/>
                          <a:ext cx="128778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EEAC95" id="officeArt object" o:spid="_x0000_s1026" alt="Прямая соединительная линия 17"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64.4pt,12.5pt" to="46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адрес юридического лица /адрес регистрации по месту жительства ИП </w:t>
      </w:r>
    </w:p>
    <w:p w14:paraId="205072CF"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 xml:space="preserve">                                                                                                     (полный адрес в соответствии со </w:t>
      </w:r>
    </w:p>
    <w:p w14:paraId="49513854"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4BEAD325" w14:textId="77777777" w:rsidR="00F83654" w:rsidRPr="008E346E" w:rsidRDefault="00F83654" w:rsidP="00634DEB">
      <w:pPr>
        <w:widowControl/>
        <w:pBdr>
          <w:top w:val="nil"/>
          <w:left w:val="nil"/>
          <w:bottom w:val="nil"/>
          <w:right w:val="nil"/>
          <w:between w:val="nil"/>
          <w:bar w:val="nil"/>
        </w:pBdr>
        <w:tabs>
          <w:tab w:val="left" w:pos="1134"/>
        </w:tabs>
        <w:ind w:firstLine="567"/>
        <w:jc w:val="center"/>
        <w:rPr>
          <w:rFonts w:ascii="Times New Roman" w:eastAsia="Times New Roman" w:hAnsi="Times New Roman" w:cs="Times New Roman"/>
          <w:i/>
          <w:iCs/>
          <w:color w:val="auto"/>
          <w:sz w:val="22"/>
          <w:szCs w:val="22"/>
          <w:bdr w:val="nil"/>
          <w:lang w:bidi="ar-SA"/>
        </w:rPr>
      </w:pPr>
      <w:r w:rsidRPr="008E346E">
        <w:rPr>
          <w:rFonts w:ascii="Times New Roman" w:eastAsia="Times New Roman" w:hAnsi="Times New Roman" w:cs="Times New Roman"/>
          <w:noProof/>
          <w:color w:val="auto"/>
          <w:sz w:val="22"/>
          <w:szCs w:val="22"/>
          <w:bdr w:val="nil"/>
          <w:lang w:bidi="ar-SA"/>
        </w:rPr>
        <mc:AlternateContent>
          <mc:Choice Requires="wps">
            <w:drawing>
              <wp:anchor distT="0" distB="0" distL="0" distR="0" simplePos="0" relativeHeight="251662336" behindDoc="0" locked="0" layoutInCell="1" allowOverlap="1" wp14:anchorId="50362998" wp14:editId="48E67CFE">
                <wp:simplePos x="0" y="0"/>
                <wp:positionH relativeFrom="column">
                  <wp:posOffset>20637</wp:posOffset>
                </wp:positionH>
                <wp:positionV relativeFrom="line">
                  <wp:posOffset>-4763</wp:posOffset>
                </wp:positionV>
                <wp:extent cx="5895341" cy="0"/>
                <wp:effectExtent l="0" t="0" r="0" b="0"/>
                <wp:wrapNone/>
                <wp:docPr id="1073741832" name="officeArt object" descr="Прямая соединительная линия 16"/>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3C1908" id="officeArt object" o:spid="_x0000_s1026" alt="Прямая соединительная линия 1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6pt,-.4pt" to="46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">
                <w10:wrap anchory="line"/>
              </v:line>
            </w:pict>
          </mc:Fallback>
        </mc:AlternateContent>
      </w:r>
      <w:r w:rsidRPr="008E346E">
        <w:rPr>
          <w:rFonts w:ascii="Times New Roman" w:eastAsia="Courier New" w:hAnsi="Times New Roman" w:cs="Times New Roman"/>
          <w:i/>
          <w:iCs/>
          <w:color w:val="auto"/>
          <w:sz w:val="22"/>
          <w:szCs w:val="22"/>
          <w:bdr w:val="nil"/>
          <w:vertAlign w:val="superscript"/>
          <w:lang w:bidi="ar-SA"/>
        </w:rPr>
        <w:t>сведениями ЕГРЮЛ/ЕГРИП</w:t>
      </w:r>
      <w:r w:rsidRPr="008E346E">
        <w:rPr>
          <w:rFonts w:ascii="Times New Roman" w:eastAsia="Courier New" w:hAnsi="Times New Roman" w:cs="Times New Roman"/>
          <w:color w:val="auto"/>
          <w:sz w:val="22"/>
          <w:szCs w:val="22"/>
          <w:bdr w:val="nil"/>
          <w:lang w:bidi="ar-SA"/>
        </w:rPr>
        <w:t xml:space="preserve"> </w:t>
      </w:r>
      <w:r w:rsidRPr="008E346E">
        <w:rPr>
          <w:rFonts w:ascii="Times New Roman" w:eastAsia="Courier New" w:hAnsi="Times New Roman" w:cs="Times New Roman"/>
          <w:i/>
          <w:iCs/>
          <w:color w:val="auto"/>
          <w:sz w:val="22"/>
          <w:szCs w:val="22"/>
          <w:bdr w:val="nil"/>
          <w:vertAlign w:val="superscript"/>
          <w:lang w:bidi="ar-SA"/>
        </w:rPr>
        <w:t xml:space="preserve"> с указанием почтового индекса)</w:t>
      </w:r>
    </w:p>
    <w:p w14:paraId="0AB30A1C"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3360" behindDoc="0" locked="0" layoutInCell="1" allowOverlap="1" wp14:anchorId="4D55EEC5" wp14:editId="74B5D4E1">
                <wp:simplePos x="0" y="0"/>
                <wp:positionH relativeFrom="column">
                  <wp:posOffset>1134427</wp:posOffset>
                </wp:positionH>
                <wp:positionV relativeFrom="line">
                  <wp:posOffset>159701</wp:posOffset>
                </wp:positionV>
                <wp:extent cx="4781551" cy="0"/>
                <wp:effectExtent l="0" t="0" r="0" b="0"/>
                <wp:wrapNone/>
                <wp:docPr id="1073741833" name="officeArt object" descr="Прямая соединительная линия 15"/>
                <wp:cNvGraphicFramePr/>
                <a:graphic xmlns:a="http://schemas.openxmlformats.org/drawingml/2006/main">
                  <a:graphicData uri="http://schemas.microsoft.com/office/word/2010/wordprocessingShape">
                    <wps:wsp>
                      <wps:cNvCnPr/>
                      <wps:spPr>
                        <a:xfrm>
                          <a:off x="0" y="0"/>
                          <a:ext cx="478155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A5EBD4" id="officeArt object" o:spid="_x0000_s1026" alt="Прямая соединительная линия 15" style="position:absolute;z-index:251663360;visibility:visible;mso-wrap-style:square;mso-wrap-distance-left:0;mso-wrap-distance-top:0;mso-wrap-distance-right:0;mso-wrap-distance-bottom:0;mso-position-horizontal:absolute;mso-position-horizontal-relative:text;mso-position-vertical:absolute;mso-position-vertical-relative:line" from="89.3pt,12.55pt" to="46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почтовый адрес </w:t>
      </w:r>
    </w:p>
    <w:p w14:paraId="11979B9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просит принять в члены в Ассоциации саморегулируемая организация «Региональное Объединение Проектировщиков».</w:t>
      </w:r>
    </w:p>
    <w:p w14:paraId="00385A94"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Сообщаем следующие сведения, необходимые для внесения в реестр членов Ассоциации:</w:t>
      </w:r>
    </w:p>
    <w:p w14:paraId="0CF7A321"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Идентификационный номер налогоплательщика</w:t>
      </w:r>
    </w:p>
    <w:tbl>
      <w:tblPr>
        <w:tblStyle w:val="TableNormal"/>
        <w:tblW w:w="10117"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89"/>
        <w:gridCol w:w="792"/>
        <w:gridCol w:w="792"/>
        <w:gridCol w:w="793"/>
        <w:gridCol w:w="793"/>
        <w:gridCol w:w="793"/>
        <w:gridCol w:w="793"/>
        <w:gridCol w:w="793"/>
        <w:gridCol w:w="793"/>
        <w:gridCol w:w="793"/>
        <w:gridCol w:w="793"/>
      </w:tblGrid>
      <w:tr w:rsidR="008E346E" w:rsidRPr="008E346E" w14:paraId="637DFC25" w14:textId="77777777" w:rsidTr="001F3605">
        <w:trPr>
          <w:trHeight w:val="310"/>
        </w:trPr>
        <w:tc>
          <w:tcPr>
            <w:tcW w:w="2189" w:type="dxa"/>
            <w:tcBorders>
              <w:top w:val="nil"/>
              <w:left w:val="nil"/>
              <w:bottom w:val="nil"/>
              <w:right w:val="single" w:sz="4" w:space="0" w:color="000000"/>
            </w:tcBorders>
            <w:shd w:val="clear" w:color="auto" w:fill="auto"/>
            <w:tcMar>
              <w:top w:w="80" w:type="dxa"/>
              <w:left w:w="80" w:type="dxa"/>
              <w:bottom w:w="80" w:type="dxa"/>
              <w:right w:w="80" w:type="dxa"/>
            </w:tcMar>
          </w:tcPr>
          <w:p w14:paraId="1339E7C8"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ИНН </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DADC1"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F81FF"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ACA4C"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9FB6"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EE008"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87B9"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7E80"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DA7B"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5C55" w14:textId="77777777" w:rsidR="00F83654" w:rsidRPr="008E346E" w:rsidRDefault="00F83654" w:rsidP="00634DEB">
            <w:pPr>
              <w:tabs>
                <w:tab w:val="left" w:pos="1134"/>
              </w:tabs>
              <w:ind w:firstLine="567"/>
              <w:jc w:val="both"/>
              <w:rPr>
                <w:color w:val="auto"/>
                <w:sz w:val="22"/>
                <w:szCs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CC77" w14:textId="77777777" w:rsidR="00F83654" w:rsidRPr="008E346E" w:rsidRDefault="00F83654" w:rsidP="00634DEB">
            <w:pPr>
              <w:tabs>
                <w:tab w:val="left" w:pos="1134"/>
              </w:tabs>
              <w:ind w:firstLine="567"/>
              <w:jc w:val="both"/>
              <w:rPr>
                <w:color w:val="auto"/>
                <w:sz w:val="22"/>
                <w:szCs w:val="22"/>
              </w:rPr>
            </w:pPr>
          </w:p>
        </w:tc>
      </w:tr>
    </w:tbl>
    <w:p w14:paraId="733F0EA6"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Основной государственный регистрационный номер юридического лица</w:t>
      </w:r>
    </w:p>
    <w:tbl>
      <w:tblPr>
        <w:tblStyle w:val="TableNormal"/>
        <w:tblW w:w="964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631"/>
        <w:gridCol w:w="632"/>
        <w:gridCol w:w="632"/>
        <w:gridCol w:w="632"/>
        <w:gridCol w:w="632"/>
        <w:gridCol w:w="632"/>
        <w:gridCol w:w="632"/>
        <w:gridCol w:w="632"/>
        <w:gridCol w:w="632"/>
        <w:gridCol w:w="632"/>
        <w:gridCol w:w="632"/>
        <w:gridCol w:w="420"/>
        <w:gridCol w:w="709"/>
      </w:tblGrid>
      <w:tr w:rsidR="008E346E" w:rsidRPr="008E346E" w14:paraId="0A755FB4" w14:textId="77777777" w:rsidTr="001F3605">
        <w:trPr>
          <w:trHeight w:val="310"/>
        </w:trPr>
        <w:tc>
          <w:tcPr>
            <w:tcW w:w="1560" w:type="dxa"/>
            <w:tcBorders>
              <w:top w:val="nil"/>
              <w:left w:val="nil"/>
              <w:bottom w:val="nil"/>
              <w:right w:val="single" w:sz="4" w:space="0" w:color="000000"/>
            </w:tcBorders>
            <w:shd w:val="clear" w:color="auto" w:fill="auto"/>
            <w:tcMar>
              <w:top w:w="80" w:type="dxa"/>
              <w:left w:w="80" w:type="dxa"/>
              <w:bottom w:w="80" w:type="dxa"/>
              <w:right w:w="80" w:type="dxa"/>
            </w:tcMar>
          </w:tcPr>
          <w:p w14:paraId="5521F622"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ОГРН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C4BB3"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C13C"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DEE9"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4863"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0390"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C800E"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983A2"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BC2EF"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FF93"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7F72" w14:textId="77777777" w:rsidR="00F83654" w:rsidRPr="008E346E" w:rsidRDefault="00F83654" w:rsidP="00634DEB">
            <w:pPr>
              <w:tabs>
                <w:tab w:val="left" w:pos="1134"/>
              </w:tabs>
              <w:ind w:firstLine="567"/>
              <w:jc w:val="both"/>
              <w:rPr>
                <w:color w:val="auto"/>
                <w:sz w:val="22"/>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41879" w14:textId="77777777" w:rsidR="00F83654" w:rsidRPr="008E346E" w:rsidRDefault="00F83654" w:rsidP="00634DEB">
            <w:pPr>
              <w:tabs>
                <w:tab w:val="left" w:pos="1134"/>
              </w:tabs>
              <w:ind w:firstLine="567"/>
              <w:jc w:val="both"/>
              <w:rPr>
                <w:color w:val="auto"/>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BAE8C" w14:textId="77777777" w:rsidR="00F83654" w:rsidRPr="008E346E" w:rsidRDefault="00F83654" w:rsidP="00634DEB">
            <w:pPr>
              <w:tabs>
                <w:tab w:val="left" w:pos="1134"/>
              </w:tabs>
              <w:ind w:firstLine="567"/>
              <w:jc w:val="both"/>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433D6" w14:textId="77777777" w:rsidR="00F83654" w:rsidRPr="008E346E" w:rsidRDefault="00F83654" w:rsidP="00634DEB">
            <w:pPr>
              <w:tabs>
                <w:tab w:val="left" w:pos="1134"/>
              </w:tabs>
              <w:ind w:firstLine="567"/>
              <w:jc w:val="both"/>
              <w:rPr>
                <w:color w:val="auto"/>
                <w:sz w:val="22"/>
                <w:szCs w:val="22"/>
              </w:rPr>
            </w:pPr>
          </w:p>
        </w:tc>
      </w:tr>
    </w:tbl>
    <w:p w14:paraId="53E53064"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Основной государственный регистрационный номер записи о государственной регистрации индивидуального предпринимателя</w:t>
      </w:r>
    </w:p>
    <w:tbl>
      <w:tblPr>
        <w:tblStyle w:val="TableNormal"/>
        <w:tblW w:w="1011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1"/>
        <w:gridCol w:w="541"/>
        <w:gridCol w:w="541"/>
        <w:gridCol w:w="541"/>
        <w:gridCol w:w="541"/>
        <w:gridCol w:w="541"/>
        <w:gridCol w:w="541"/>
        <w:gridCol w:w="541"/>
        <w:gridCol w:w="541"/>
        <w:gridCol w:w="541"/>
        <w:gridCol w:w="541"/>
        <w:gridCol w:w="541"/>
        <w:gridCol w:w="541"/>
        <w:gridCol w:w="541"/>
        <w:gridCol w:w="541"/>
        <w:gridCol w:w="541"/>
      </w:tblGrid>
      <w:tr w:rsidR="008E346E" w:rsidRPr="008E346E" w14:paraId="6445E22C" w14:textId="77777777" w:rsidTr="001F3605">
        <w:trPr>
          <w:trHeight w:val="310"/>
        </w:trPr>
        <w:tc>
          <w:tcPr>
            <w:tcW w:w="2001" w:type="dxa"/>
            <w:tcBorders>
              <w:top w:val="nil"/>
              <w:left w:val="nil"/>
              <w:bottom w:val="nil"/>
              <w:right w:val="single" w:sz="4" w:space="0" w:color="000000"/>
            </w:tcBorders>
            <w:shd w:val="clear" w:color="auto" w:fill="auto"/>
            <w:tcMar>
              <w:top w:w="80" w:type="dxa"/>
              <w:left w:w="80" w:type="dxa"/>
              <w:bottom w:w="80" w:type="dxa"/>
              <w:right w:w="80" w:type="dxa"/>
            </w:tcMar>
          </w:tcPr>
          <w:p w14:paraId="1A7E486B"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ОГРНИП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CED69"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CC5A"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9899"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301D2"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9FC5"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112B"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9F33"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635AD"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18FF"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9BEBC"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712CD"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40E0"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ABBB4"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F9247"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75E0" w14:textId="77777777" w:rsidR="00F83654" w:rsidRPr="008E346E" w:rsidRDefault="00F83654" w:rsidP="00634DEB">
            <w:pPr>
              <w:tabs>
                <w:tab w:val="left" w:pos="1134"/>
              </w:tabs>
              <w:ind w:firstLine="567"/>
              <w:jc w:val="both"/>
              <w:rPr>
                <w:color w:val="auto"/>
                <w:sz w:val="22"/>
                <w:szCs w:val="22"/>
              </w:rPr>
            </w:pPr>
          </w:p>
        </w:tc>
      </w:tr>
    </w:tbl>
    <w:p w14:paraId="68029CFB" w14:textId="77777777" w:rsidR="00F83654" w:rsidRPr="008E346E" w:rsidRDefault="00F83654" w:rsidP="00634DEB">
      <w:pPr>
        <w:widowControl/>
        <w:pBdr>
          <w:top w:val="nil"/>
          <w:left w:val="nil"/>
          <w:bottom w:val="nil"/>
          <w:right w:val="nil"/>
          <w:between w:val="nil"/>
          <w:bar w:val="nil"/>
        </w:pBdr>
        <w:tabs>
          <w:tab w:val="left" w:pos="1134"/>
          <w:tab w:val="left" w:pos="4678"/>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6432" behindDoc="0" locked="0" layoutInCell="1" allowOverlap="1" wp14:anchorId="7EB4A95B" wp14:editId="73D1FE5E">
                <wp:simplePos x="0" y="0"/>
                <wp:positionH relativeFrom="column">
                  <wp:posOffset>3440112</wp:posOffset>
                </wp:positionH>
                <wp:positionV relativeFrom="line">
                  <wp:posOffset>172401</wp:posOffset>
                </wp:positionV>
                <wp:extent cx="1983105" cy="0"/>
                <wp:effectExtent l="0" t="0" r="0" b="0"/>
                <wp:wrapNone/>
                <wp:docPr id="1073741834" name="officeArt object" descr="Прямая соединительная линия 14"/>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B68254" id="officeArt object" o:spid="_x0000_s1026" alt="Прямая соединительная линия 14" style="position:absolute;z-index:251666432;visibility:visible;mso-wrap-style:square;mso-wrap-distance-left:0;mso-wrap-distance-top:0;mso-wrap-distance-right:0;mso-wrap-distance-bottom:0;mso-position-horizontal:absolute;mso-position-horizontal-relative:text;mso-position-vertical:absolute;mso-position-vertical-relative:line" from="270.85pt,13.55pt" to="4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">
                <w10:wrap anchory="line"/>
              </v:line>
            </w:pict>
          </mc:Fallback>
        </mc:AlternateContent>
      </w: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5408" behindDoc="0" locked="0" layoutInCell="1" allowOverlap="1" wp14:anchorId="5A185528" wp14:editId="7287C6DB">
                <wp:simplePos x="0" y="0"/>
                <wp:positionH relativeFrom="column">
                  <wp:posOffset>649287</wp:posOffset>
                </wp:positionH>
                <wp:positionV relativeFrom="line">
                  <wp:posOffset>172401</wp:posOffset>
                </wp:positionV>
                <wp:extent cx="1983105" cy="0"/>
                <wp:effectExtent l="0" t="0" r="0" b="0"/>
                <wp:wrapNone/>
                <wp:docPr id="1073741835" name="officeArt object" descr="Прямая соединительная линия 13"/>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FEFF8E" id="officeArt object" o:spid="_x0000_s1026" alt="Прямая соединительная линия 13" style="position:absolute;z-index:251665408;visibility:visible;mso-wrap-style:square;mso-wrap-distance-left:0;mso-wrap-distance-top:0;mso-wrap-distance-right:0;mso-wrap-distance-bottom:0;mso-position-horizontal:absolute;mso-position-horizontal-relative:text;mso-position-vertical:absolute;mso-position-vertical-relative:line" from="51.1pt,13.55pt" to="20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Телефон: </w:t>
      </w:r>
      <w:r w:rsidRPr="008E346E">
        <w:rPr>
          <w:rFonts w:ascii="Times New Roman" w:eastAsia="Courier New" w:hAnsi="Times New Roman" w:cs="Times New Roman"/>
          <w:color w:val="auto"/>
          <w:sz w:val="22"/>
          <w:szCs w:val="22"/>
          <w:bdr w:val="nil"/>
          <w:lang w:bidi="ar-SA"/>
        </w:rPr>
        <w:tab/>
        <w:t xml:space="preserve">Факс: </w:t>
      </w:r>
    </w:p>
    <w:p w14:paraId="474D31B5"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7456" behindDoc="0" locked="0" layoutInCell="1" allowOverlap="1" wp14:anchorId="5DE4ABE7" wp14:editId="28A3AFEF">
                <wp:simplePos x="0" y="0"/>
                <wp:positionH relativeFrom="column">
                  <wp:posOffset>1811337</wp:posOffset>
                </wp:positionH>
                <wp:positionV relativeFrom="line">
                  <wp:posOffset>193991</wp:posOffset>
                </wp:positionV>
                <wp:extent cx="1983105" cy="0"/>
                <wp:effectExtent l="0" t="0" r="0" b="0"/>
                <wp:wrapNone/>
                <wp:docPr id="1073741836" name="officeArt object" descr="Прямая соединительная линия 12"/>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B3277F" id="officeArt object" o:spid="_x0000_s1026" alt="Прямая соединительная линия 12" style="position:absolute;z-index:251667456;visibility:visible;mso-wrap-style:square;mso-wrap-distance-left:0;mso-wrap-distance-top:0;mso-wrap-distance-right:0;mso-wrap-distance-bottom:0;mso-position-horizontal:absolute;mso-position-horizontal-relative:text;mso-position-vertical:absolute;mso-position-vertical-relative:line" from="142.6pt,15.25pt" to="29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Адрес электронной почты (</w:t>
      </w:r>
      <w:r w:rsidRPr="008E346E">
        <w:rPr>
          <w:rFonts w:ascii="Times New Roman" w:eastAsia="Courier New" w:hAnsi="Times New Roman" w:cs="Times New Roman"/>
          <w:color w:val="auto"/>
          <w:sz w:val="22"/>
          <w:szCs w:val="22"/>
          <w:bdr w:val="nil"/>
          <w:lang w:val="en-US" w:bidi="ar-SA"/>
        </w:rPr>
        <w:t>e</w:t>
      </w:r>
      <w:r w:rsidRPr="008E346E">
        <w:rPr>
          <w:rFonts w:ascii="Times New Roman" w:eastAsia="Courier New" w:hAnsi="Times New Roman" w:cs="Times New Roman"/>
          <w:color w:val="auto"/>
          <w:sz w:val="22"/>
          <w:szCs w:val="22"/>
          <w:bdr w:val="nil"/>
          <w:lang w:bidi="ar-SA"/>
        </w:rPr>
        <w:t>-</w:t>
      </w:r>
      <w:r w:rsidRPr="008E346E">
        <w:rPr>
          <w:rFonts w:ascii="Times New Roman" w:eastAsia="Courier New" w:hAnsi="Times New Roman" w:cs="Times New Roman"/>
          <w:color w:val="auto"/>
          <w:sz w:val="22"/>
          <w:szCs w:val="22"/>
          <w:bdr w:val="nil"/>
          <w:lang w:val="en-US" w:bidi="ar-SA"/>
        </w:rPr>
        <w:t>mail</w:t>
      </w:r>
      <w:r w:rsidRPr="008E346E">
        <w:rPr>
          <w:rFonts w:ascii="Times New Roman" w:eastAsia="Courier New" w:hAnsi="Times New Roman" w:cs="Times New Roman"/>
          <w:color w:val="auto"/>
          <w:sz w:val="22"/>
          <w:szCs w:val="22"/>
          <w:bdr w:val="nil"/>
          <w:lang w:bidi="ar-SA"/>
        </w:rPr>
        <w:t xml:space="preserve">): </w:t>
      </w:r>
    </w:p>
    <w:p w14:paraId="7778D580"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8480" behindDoc="0" locked="0" layoutInCell="1" allowOverlap="1" wp14:anchorId="2AA136B2" wp14:editId="05BC2076">
                <wp:simplePos x="0" y="0"/>
                <wp:positionH relativeFrom="column">
                  <wp:posOffset>2011362</wp:posOffset>
                </wp:positionH>
                <wp:positionV relativeFrom="line">
                  <wp:posOffset>197801</wp:posOffset>
                </wp:positionV>
                <wp:extent cx="1983105" cy="0"/>
                <wp:effectExtent l="0" t="0" r="0" b="0"/>
                <wp:wrapNone/>
                <wp:docPr id="1073741837" name="officeArt object" descr="Прямая соединительная линия 11"/>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288D85" id="officeArt object" o:spid="_x0000_s1026" alt="Прямая соединительная линия 11" style="position:absolute;z-index:251668480;visibility:visible;mso-wrap-style:square;mso-wrap-distance-left:0;mso-wrap-distance-top:0;mso-wrap-distance-right:0;mso-wrap-distance-bottom:0;mso-position-horizontal:absolute;mso-position-horizontal-relative:text;mso-position-vertical:absolute;mso-position-vertical-relative:line" from="158.35pt,15.55pt" to="3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Адрес сайта в сети Интернет:</w:t>
      </w:r>
    </w:p>
    <w:p w14:paraId="71A38D27"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Настоящим уведомляем о принятом решении осуществлять подготовку проектной документации, стоимость которого по одному договору составляет:  </w:t>
      </w:r>
    </w:p>
    <w:tbl>
      <w:tblPr>
        <w:tblStyle w:val="TableNormal"/>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14"/>
        <w:gridCol w:w="2589"/>
        <w:gridCol w:w="3549"/>
        <w:gridCol w:w="2410"/>
      </w:tblGrid>
      <w:tr w:rsidR="008E346E" w:rsidRPr="008E346E" w14:paraId="7C007365" w14:textId="77777777" w:rsidTr="00BC1144">
        <w:trPr>
          <w:trHeight w:val="673"/>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B0289"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D14DD"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Стоимость работ по одному договору, в рублях</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4CFC"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Размер взноса в Компенсационный фонд возмещения вреда, в рублях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42C32"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Необходимый уровень (отметить знаком «</w:t>
            </w:r>
            <w:r w:rsidRPr="008E346E">
              <w:rPr>
                <w:rFonts w:eastAsia="Courier New"/>
                <w:color w:val="auto"/>
                <w:sz w:val="22"/>
                <w:szCs w:val="22"/>
                <w:lang w:val="en-US"/>
              </w:rPr>
              <w:t>V</w:t>
            </w:r>
            <w:r w:rsidRPr="008E346E">
              <w:rPr>
                <w:rFonts w:eastAsia="Courier New"/>
                <w:color w:val="auto"/>
                <w:sz w:val="22"/>
                <w:szCs w:val="22"/>
              </w:rPr>
              <w:t>»)</w:t>
            </w:r>
          </w:p>
        </w:tc>
      </w:tr>
      <w:tr w:rsidR="008E346E" w:rsidRPr="008E346E" w14:paraId="0704EA3F" w14:textId="77777777" w:rsidTr="00BC1144">
        <w:trPr>
          <w:trHeight w:val="549"/>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7E600"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Первый</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F4EAA"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не превышает              25 миллионов</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9A03C" w14:textId="77777777" w:rsidR="00F83654" w:rsidRPr="008E346E" w:rsidRDefault="00F83654" w:rsidP="00634DEB">
            <w:pPr>
              <w:tabs>
                <w:tab w:val="left" w:pos="1134"/>
              </w:tabs>
              <w:ind w:firstLine="567"/>
              <w:jc w:val="both"/>
              <w:rPr>
                <w:rFonts w:eastAsia="Times New Roman"/>
                <w:color w:val="auto"/>
              </w:rPr>
            </w:pPr>
          </w:p>
          <w:p w14:paraId="6524D46B"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50 000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5F6AB" w14:textId="77777777" w:rsidR="00F83654" w:rsidRPr="008E346E" w:rsidRDefault="00F83654" w:rsidP="00634DEB">
            <w:pPr>
              <w:tabs>
                <w:tab w:val="left" w:pos="1134"/>
              </w:tabs>
              <w:ind w:firstLine="567"/>
              <w:jc w:val="both"/>
              <w:rPr>
                <w:color w:val="auto"/>
                <w:sz w:val="22"/>
                <w:szCs w:val="22"/>
              </w:rPr>
            </w:pPr>
          </w:p>
        </w:tc>
      </w:tr>
      <w:tr w:rsidR="008E346E" w:rsidRPr="008E346E" w14:paraId="2C1C50FF" w14:textId="77777777" w:rsidTr="00BC1144">
        <w:trPr>
          <w:trHeight w:val="53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B2A7B"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Второй</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9A857"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 xml:space="preserve">не превышает         </w:t>
            </w:r>
            <w:r w:rsidRPr="008E346E">
              <w:rPr>
                <w:color w:val="auto"/>
              </w:rPr>
              <w:br/>
            </w:r>
            <w:r w:rsidRPr="008E346E">
              <w:rPr>
                <w:rFonts w:eastAsia="Courier New"/>
                <w:color w:val="auto"/>
              </w:rPr>
              <w:t>50 миллионов</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C14E1"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150 000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9DE92" w14:textId="77777777" w:rsidR="00F83654" w:rsidRPr="008E346E" w:rsidRDefault="00F83654" w:rsidP="00634DEB">
            <w:pPr>
              <w:tabs>
                <w:tab w:val="left" w:pos="1134"/>
              </w:tabs>
              <w:ind w:firstLine="567"/>
              <w:jc w:val="both"/>
              <w:rPr>
                <w:color w:val="auto"/>
                <w:sz w:val="22"/>
                <w:szCs w:val="22"/>
              </w:rPr>
            </w:pPr>
          </w:p>
        </w:tc>
      </w:tr>
      <w:tr w:rsidR="008E346E" w:rsidRPr="008E346E" w14:paraId="10057925" w14:textId="77777777" w:rsidTr="00BC1144">
        <w:trPr>
          <w:trHeight w:val="398"/>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C04D4"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Третий</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209B7"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 xml:space="preserve">не превышает        </w:t>
            </w:r>
            <w:r w:rsidRPr="008E346E">
              <w:rPr>
                <w:color w:val="auto"/>
              </w:rPr>
              <w:br/>
            </w:r>
            <w:r w:rsidRPr="008E346E">
              <w:rPr>
                <w:rFonts w:eastAsia="Courier New"/>
                <w:color w:val="auto"/>
              </w:rPr>
              <w:t>300 миллионов</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B7D03"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500 000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932A" w14:textId="77777777" w:rsidR="00F83654" w:rsidRPr="008E346E" w:rsidRDefault="00F83654" w:rsidP="00634DEB">
            <w:pPr>
              <w:tabs>
                <w:tab w:val="left" w:pos="1134"/>
              </w:tabs>
              <w:ind w:firstLine="567"/>
              <w:jc w:val="both"/>
              <w:rPr>
                <w:color w:val="auto"/>
                <w:sz w:val="22"/>
                <w:szCs w:val="22"/>
              </w:rPr>
            </w:pPr>
          </w:p>
        </w:tc>
      </w:tr>
      <w:tr w:rsidR="008E346E" w:rsidRPr="008E346E" w14:paraId="4A4EE4D2" w14:textId="77777777" w:rsidTr="00BC1144">
        <w:trPr>
          <w:trHeight w:val="412"/>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52D79"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Четвертый</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E5B2B"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 xml:space="preserve">300 миллионов и более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C3CC9" w14:textId="77777777" w:rsidR="00F83654" w:rsidRPr="008E346E" w:rsidRDefault="00F83654" w:rsidP="00634DEB">
            <w:pPr>
              <w:tabs>
                <w:tab w:val="left" w:pos="1134"/>
              </w:tabs>
              <w:ind w:firstLine="567"/>
              <w:jc w:val="both"/>
              <w:rPr>
                <w:rFonts w:eastAsia="Courier New"/>
                <w:color w:val="auto"/>
              </w:rPr>
            </w:pPr>
            <w:r w:rsidRPr="008E346E">
              <w:rPr>
                <w:rFonts w:eastAsia="Courier New"/>
                <w:color w:val="auto"/>
              </w:rPr>
              <w:t>1 000 000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4E5C0" w14:textId="77777777" w:rsidR="00F83654" w:rsidRPr="008E346E" w:rsidRDefault="00F83654" w:rsidP="00634DEB">
            <w:pPr>
              <w:tabs>
                <w:tab w:val="left" w:pos="1134"/>
              </w:tabs>
              <w:ind w:firstLine="567"/>
              <w:jc w:val="both"/>
              <w:rPr>
                <w:color w:val="auto"/>
                <w:sz w:val="22"/>
                <w:szCs w:val="22"/>
              </w:rPr>
            </w:pPr>
          </w:p>
        </w:tc>
      </w:tr>
    </w:tbl>
    <w:p w14:paraId="4FAD1F9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lastRenderedPageBreak/>
        <w:t xml:space="preserve"> </w:t>
      </w:r>
    </w:p>
    <w:p w14:paraId="3FA27CE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Настоящим заявляем о намерении принимать участие в заключении договоров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на подготовку проектной документации является обязательным, с уровнем ответственности: </w:t>
      </w:r>
    </w:p>
    <w:p w14:paraId="579EDD4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ДА/НЕТ</w:t>
      </w:r>
      <w:r w:rsidRPr="008E346E">
        <w:rPr>
          <w:rFonts w:ascii="Times New Roman" w:eastAsia="Arial Unicode MS" w:hAnsi="Times New Roman" w:cs="Times New Roman"/>
          <w:color w:val="auto"/>
          <w:sz w:val="22"/>
          <w:szCs w:val="22"/>
          <w:bdr w:val="nil"/>
          <w:lang w:bidi="ar-SA"/>
        </w:rPr>
        <w:t xml:space="preserve"> (ненужное зачеркнуть)</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14"/>
        <w:gridCol w:w="3445"/>
        <w:gridCol w:w="3118"/>
        <w:gridCol w:w="2127"/>
      </w:tblGrid>
      <w:tr w:rsidR="008E346E" w:rsidRPr="008E346E" w14:paraId="2914CFE2" w14:textId="77777777" w:rsidTr="001F3605">
        <w:trPr>
          <w:trHeight w:val="120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C809C"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Уровни ответственности</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E858A"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Предельный размер обязательств всем по договорам, в рублях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5C0B1" w14:textId="77777777"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Размер взноса в Компенсационный фонд обеспечения договорных обязательств, в рублях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E4408" w14:textId="77777777"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Необходимый уровень (отметить знаком «</w:t>
            </w:r>
            <w:r w:rsidRPr="008E346E">
              <w:rPr>
                <w:rFonts w:eastAsia="Courier New"/>
                <w:color w:val="auto"/>
                <w:sz w:val="22"/>
                <w:szCs w:val="22"/>
                <w:lang w:val="en-US"/>
              </w:rPr>
              <w:t>V</w:t>
            </w:r>
            <w:r w:rsidRPr="008E346E">
              <w:rPr>
                <w:rFonts w:eastAsia="Courier New"/>
                <w:color w:val="auto"/>
                <w:sz w:val="22"/>
                <w:szCs w:val="22"/>
              </w:rPr>
              <w:t>»)</w:t>
            </w:r>
          </w:p>
        </w:tc>
      </w:tr>
      <w:tr w:rsidR="008E346E" w:rsidRPr="008E346E" w14:paraId="44A734AC" w14:textId="77777777" w:rsidTr="001F3605">
        <w:trPr>
          <w:trHeight w:val="60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7D6F0"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Первый</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D73C0" w14:textId="63550160"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не превышает 25 миллионов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E804A"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150 000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C7452" w14:textId="77777777" w:rsidR="00F83654" w:rsidRPr="008E346E" w:rsidRDefault="00F83654" w:rsidP="00634DEB">
            <w:pPr>
              <w:tabs>
                <w:tab w:val="left" w:pos="1134"/>
              </w:tabs>
              <w:ind w:firstLine="567"/>
              <w:jc w:val="both"/>
              <w:rPr>
                <w:color w:val="auto"/>
                <w:sz w:val="22"/>
                <w:szCs w:val="22"/>
              </w:rPr>
            </w:pPr>
          </w:p>
        </w:tc>
      </w:tr>
      <w:tr w:rsidR="008E346E" w:rsidRPr="008E346E" w14:paraId="483161BA" w14:textId="77777777" w:rsidTr="001F3605">
        <w:trPr>
          <w:trHeight w:val="60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C7DE1"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Второй</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600F2" w14:textId="5B0DF0E4"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не превышает 50 миллионов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F2672"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350 000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2B7C8" w14:textId="77777777" w:rsidR="00F83654" w:rsidRPr="008E346E" w:rsidRDefault="00F83654" w:rsidP="00634DEB">
            <w:pPr>
              <w:tabs>
                <w:tab w:val="left" w:pos="1134"/>
              </w:tabs>
              <w:ind w:firstLine="567"/>
              <w:jc w:val="both"/>
              <w:rPr>
                <w:color w:val="auto"/>
                <w:sz w:val="22"/>
                <w:szCs w:val="22"/>
              </w:rPr>
            </w:pPr>
          </w:p>
        </w:tc>
      </w:tr>
      <w:tr w:rsidR="008E346E" w:rsidRPr="008E346E" w14:paraId="2F168852" w14:textId="77777777" w:rsidTr="001F3605">
        <w:trPr>
          <w:trHeight w:val="60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EEFE4"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Третий</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5D712" w14:textId="04543B36"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не превышает 300 миллионов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88DD5"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2 500 000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D203" w14:textId="77777777" w:rsidR="00F83654" w:rsidRPr="008E346E" w:rsidRDefault="00F83654" w:rsidP="00634DEB">
            <w:pPr>
              <w:tabs>
                <w:tab w:val="left" w:pos="1134"/>
              </w:tabs>
              <w:ind w:firstLine="567"/>
              <w:jc w:val="both"/>
              <w:rPr>
                <w:color w:val="auto"/>
                <w:sz w:val="22"/>
                <w:szCs w:val="22"/>
              </w:rPr>
            </w:pPr>
          </w:p>
        </w:tc>
      </w:tr>
      <w:tr w:rsidR="008E346E" w:rsidRPr="008E346E" w14:paraId="69FB8095" w14:textId="77777777" w:rsidTr="001F3605">
        <w:trPr>
          <w:trHeight w:val="60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8735B"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Четвертый</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1B10" w14:textId="77777777" w:rsidR="00F83654" w:rsidRPr="008E346E" w:rsidRDefault="00F83654" w:rsidP="001F3605">
            <w:pPr>
              <w:tabs>
                <w:tab w:val="left" w:pos="1134"/>
              </w:tabs>
              <w:jc w:val="both"/>
              <w:rPr>
                <w:rFonts w:eastAsia="Courier New"/>
                <w:color w:val="auto"/>
                <w:sz w:val="22"/>
                <w:szCs w:val="22"/>
              </w:rPr>
            </w:pPr>
            <w:r w:rsidRPr="008E346E">
              <w:rPr>
                <w:rFonts w:eastAsia="Courier New"/>
                <w:color w:val="auto"/>
                <w:sz w:val="22"/>
                <w:szCs w:val="22"/>
              </w:rPr>
              <w:t xml:space="preserve">300 миллионов и более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106B5"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3 500 000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B3C0C" w14:textId="77777777" w:rsidR="00F83654" w:rsidRPr="008E346E" w:rsidRDefault="00F83654" w:rsidP="00634DEB">
            <w:pPr>
              <w:tabs>
                <w:tab w:val="left" w:pos="1134"/>
              </w:tabs>
              <w:ind w:firstLine="567"/>
              <w:jc w:val="both"/>
              <w:rPr>
                <w:color w:val="auto"/>
                <w:sz w:val="22"/>
                <w:szCs w:val="22"/>
              </w:rPr>
            </w:pPr>
          </w:p>
        </w:tc>
      </w:tr>
    </w:tbl>
    <w:p w14:paraId="7080C75E"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176D48ED"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или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с приложением документов, являющихся основанием изменений, в течение трех рабочих дней со дня, следующего за днем наступления таких событий.</w:t>
      </w:r>
    </w:p>
    <w:p w14:paraId="5693759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7213760D"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Достоверность сведений в представленных документах подтверждаем.</w:t>
      </w:r>
    </w:p>
    <w:p w14:paraId="6FA4BA2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14:paraId="1D860D2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 </w:t>
      </w:r>
    </w:p>
    <w:p w14:paraId="3AB3B124"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Приложение: </w:t>
      </w:r>
    </w:p>
    <w:p w14:paraId="1A9F845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документы по прилагаемой описи на ___ листах.</w:t>
      </w:r>
    </w:p>
    <w:p w14:paraId="74A5351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 xml:space="preserve">  </w:t>
      </w:r>
    </w:p>
    <w:p w14:paraId="00F3206F"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 xml:space="preserve"> </w:t>
      </w:r>
      <w:r w:rsidRPr="008E346E">
        <w:rPr>
          <w:rFonts w:ascii="Times New Roman" w:eastAsia="Arial Unicode MS" w:hAnsi="Times New Roman" w:cs="Times New Roman"/>
          <w:b/>
          <w:bCs/>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 xml:space="preserve">Должность </w:t>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t xml:space="preserve">ФИО </w:t>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t>Подпись</w:t>
      </w:r>
    </w:p>
    <w:p w14:paraId="0A2FEAB7"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6B4C1E4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                     М.П.</w:t>
      </w:r>
    </w:p>
    <w:p w14:paraId="6232B783"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4EB70EDB"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5FC1C17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21AFFED7" w14:textId="77777777" w:rsidR="001F3605" w:rsidRPr="008E346E" w:rsidRDefault="001F3605"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2728179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481E1DD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466C02C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38B41457"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Приложение 2 к Положению о членстве </w:t>
      </w:r>
    </w:p>
    <w:p w14:paraId="6F7D2B57"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Ассоциации саморегулируемая организация «Региональное Объединение Проектировщиков»,</w:t>
      </w:r>
    </w:p>
    <w:p w14:paraId="2FF48B5D"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 в том числе о размере,</w:t>
      </w:r>
      <w:r w:rsidR="00BC1144" w:rsidRPr="008E346E">
        <w:rPr>
          <w:rFonts w:ascii="Times New Roman" w:eastAsia="Arial Unicode MS" w:hAnsi="Times New Roman" w:cs="Times New Roman"/>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 xml:space="preserve"> порядке расчета, а также порядке уплаты </w:t>
      </w:r>
    </w:p>
    <w:p w14:paraId="539331D8"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вступительного взноса, членских взносов</w:t>
      </w:r>
    </w:p>
    <w:p w14:paraId="50EC1B1C"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На бланке организации</w:t>
      </w:r>
    </w:p>
    <w:p w14:paraId="0CD8F3BE"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с указанием  исх. №  и  даты</w:t>
      </w:r>
    </w:p>
    <w:p w14:paraId="7A0B6915" w14:textId="77777777" w:rsidR="00F83654" w:rsidRPr="008E346E" w:rsidRDefault="00F83654" w:rsidP="00634DEB">
      <w:pPr>
        <w:tabs>
          <w:tab w:val="left" w:pos="1134"/>
        </w:tabs>
        <w:ind w:firstLine="567"/>
        <w:jc w:val="center"/>
        <w:rPr>
          <w:rStyle w:val="Af4"/>
          <w:rFonts w:ascii="Times New Roman" w:hAnsi="Times New Roman" w:cs="Times New Roman"/>
          <w:color w:val="auto"/>
          <w:sz w:val="22"/>
          <w:szCs w:val="22"/>
        </w:rPr>
      </w:pPr>
      <w:r w:rsidRPr="008E346E">
        <w:rPr>
          <w:rStyle w:val="Af4"/>
          <w:rFonts w:ascii="Times New Roman" w:hAnsi="Times New Roman" w:cs="Times New Roman"/>
          <w:color w:val="auto"/>
          <w:sz w:val="22"/>
          <w:szCs w:val="22"/>
        </w:rPr>
        <w:t xml:space="preserve">Рекомендуемая форма </w:t>
      </w:r>
    </w:p>
    <w:p w14:paraId="22CB3926" w14:textId="77777777" w:rsidR="00F83654" w:rsidRPr="008E346E" w:rsidRDefault="00F83654" w:rsidP="00634DEB">
      <w:pPr>
        <w:pBdr>
          <w:top w:val="nil"/>
          <w:left w:val="nil"/>
          <w:bottom w:val="nil"/>
          <w:right w:val="nil"/>
          <w:between w:val="nil"/>
          <w:bar w:val="nil"/>
        </w:pBdr>
        <w:tabs>
          <w:tab w:val="left" w:pos="1134"/>
        </w:tabs>
        <w:ind w:firstLine="567"/>
        <w:jc w:val="right"/>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В Ассоциацию саморегулируемая организация  «Региональное Объединение Проектировщиков»</w:t>
      </w:r>
    </w:p>
    <w:p w14:paraId="695C3DA5"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ЗАЯВЛЕНИЕ</w:t>
      </w:r>
    </w:p>
    <w:p w14:paraId="12B5D0CA" w14:textId="77777777" w:rsidR="00F83654" w:rsidRPr="008E346E" w:rsidRDefault="00F83654" w:rsidP="00634DEB">
      <w:pPr>
        <w:pBdr>
          <w:top w:val="nil"/>
          <w:left w:val="nil"/>
          <w:bottom w:val="nil"/>
          <w:right w:val="nil"/>
          <w:between w:val="nil"/>
          <w:bar w:val="nil"/>
        </w:pBdr>
        <w:tabs>
          <w:tab w:val="left" w:pos="1134"/>
        </w:tabs>
        <w:ind w:firstLine="567"/>
        <w:jc w:val="center"/>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2"/>
          <w:szCs w:val="22"/>
          <w:bdr w:val="nil"/>
          <w:lang w:bidi="ar-SA"/>
        </w:rPr>
        <w:t>о добровольном прекращении членства в саморегулируемой организации</w:t>
      </w:r>
    </w:p>
    <w:p w14:paraId="641793CC"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69504" behindDoc="0" locked="0" layoutInCell="1" allowOverlap="1" wp14:anchorId="1D360185" wp14:editId="3BE51D10">
                <wp:simplePos x="0" y="0"/>
                <wp:positionH relativeFrom="column">
                  <wp:posOffset>1999290</wp:posOffset>
                </wp:positionH>
                <wp:positionV relativeFrom="line">
                  <wp:posOffset>185737</wp:posOffset>
                </wp:positionV>
                <wp:extent cx="3916681" cy="5716"/>
                <wp:effectExtent l="0" t="0" r="0" b="0"/>
                <wp:wrapNone/>
                <wp:docPr id="1073741838" name="officeArt object" descr="Прямая соединительная линия 10"/>
                <wp:cNvGraphicFramePr/>
                <a:graphic xmlns:a="http://schemas.openxmlformats.org/drawingml/2006/main">
                  <a:graphicData uri="http://schemas.microsoft.com/office/word/2010/wordprocessingShape">
                    <wps:wsp>
                      <wps:cNvCnPr/>
                      <wps:spPr>
                        <a:xfrm>
                          <a:off x="0" y="0"/>
                          <a:ext cx="3916681" cy="5716"/>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95513B" id="officeArt object" o:spid="_x0000_s1026" alt="Прямая соединительная линия 10" style="position:absolute;z-index:251669504;visibility:visible;mso-wrap-style:square;mso-wrap-distance-left:0;mso-wrap-distance-top:0;mso-wrap-distance-right:0;mso-wrap-distance-bottom:0;mso-position-horizontal:absolute;mso-position-horizontal-relative:text;mso-position-vertical:absolute;mso-position-vertical-relative:line" from="157.4pt,14.6pt" to="46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Юридическое лицо/ИП </w:t>
      </w:r>
    </w:p>
    <w:p w14:paraId="778DDEB6"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(полное, сокращенное и фирменное наименование, организационно-</w:t>
      </w:r>
    </w:p>
    <w:p w14:paraId="18A5D1A6"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0528" behindDoc="0" locked="0" layoutInCell="1" allowOverlap="1" wp14:anchorId="5F98CF2B" wp14:editId="04509518">
                <wp:simplePos x="0" y="0"/>
                <wp:positionH relativeFrom="column">
                  <wp:posOffset>20637</wp:posOffset>
                </wp:positionH>
                <wp:positionV relativeFrom="line">
                  <wp:posOffset>155256</wp:posOffset>
                </wp:positionV>
                <wp:extent cx="5895341" cy="0"/>
                <wp:effectExtent l="0" t="0" r="0" b="0"/>
                <wp:wrapNone/>
                <wp:docPr id="1073741839" name="officeArt object" descr="Прямая соединительная линия 9"/>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53FCA1" id="officeArt object" o:spid="_x0000_s1026" alt="Прямая соединительная линия 9" style="position:absolute;z-index:251670528;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">
                <w10:wrap anchory="line"/>
              </v:line>
            </w:pict>
          </mc:Fallback>
        </mc:AlternateContent>
      </w:r>
    </w:p>
    <w:p w14:paraId="2C688594"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правовая форма в соответствии с учредительными документами /</w:t>
      </w:r>
    </w:p>
    <w:p w14:paraId="40D9420D"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1552" behindDoc="0" locked="0" layoutInCell="1" allowOverlap="1" wp14:anchorId="22745F7C" wp14:editId="657FE080">
                <wp:simplePos x="0" y="0"/>
                <wp:positionH relativeFrom="column">
                  <wp:posOffset>20637</wp:posOffset>
                </wp:positionH>
                <wp:positionV relativeFrom="line">
                  <wp:posOffset>155256</wp:posOffset>
                </wp:positionV>
                <wp:extent cx="5895341" cy="0"/>
                <wp:effectExtent l="0" t="0" r="0" b="0"/>
                <wp:wrapNone/>
                <wp:docPr id="1073741840" name="officeArt object" descr="Прямая соединительная линия 8"/>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D1865B" id="officeArt object" o:spid="_x0000_s1026" alt="Прямая соединительная линия 8" style="position:absolute;z-index:251671552;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">
                <w10:wrap anchory="line"/>
              </v:line>
            </w:pict>
          </mc:Fallback>
        </mc:AlternateContent>
      </w:r>
    </w:p>
    <w:p w14:paraId="69C7CAE8"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Фамилия, Имя, Отчество (при наличии) ИП)</w:t>
      </w:r>
    </w:p>
    <w:p w14:paraId="30C00C7C" w14:textId="77777777" w:rsidR="00F83654" w:rsidRPr="008E346E" w:rsidRDefault="00F83654" w:rsidP="00634DEB">
      <w:pPr>
        <w:widowControl/>
        <w:pBdr>
          <w:top w:val="nil"/>
          <w:left w:val="nil"/>
          <w:bottom w:val="nil"/>
          <w:right w:val="nil"/>
          <w:between w:val="nil"/>
          <w:bar w:val="nil"/>
        </w:pBdr>
        <w:tabs>
          <w:tab w:val="left" w:pos="1134"/>
          <w:tab w:val="right" w:pos="9029"/>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2576" behindDoc="0" locked="0" layoutInCell="1" allowOverlap="1" wp14:anchorId="75D48123" wp14:editId="746B1878">
                <wp:simplePos x="0" y="0"/>
                <wp:positionH relativeFrom="column">
                  <wp:posOffset>4628197</wp:posOffset>
                </wp:positionH>
                <wp:positionV relativeFrom="line">
                  <wp:posOffset>159066</wp:posOffset>
                </wp:positionV>
                <wp:extent cx="1287781" cy="0"/>
                <wp:effectExtent l="0" t="0" r="0" b="0"/>
                <wp:wrapNone/>
                <wp:docPr id="1073741841" name="officeArt object" descr="Прямая соединительная линия 7"/>
                <wp:cNvGraphicFramePr/>
                <a:graphic xmlns:a="http://schemas.openxmlformats.org/drawingml/2006/main">
                  <a:graphicData uri="http://schemas.microsoft.com/office/word/2010/wordprocessingShape">
                    <wps:wsp>
                      <wps:cNvCnPr/>
                      <wps:spPr>
                        <a:xfrm>
                          <a:off x="0" y="0"/>
                          <a:ext cx="128778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2F365B" id="officeArt object" o:spid="_x0000_s1026" alt="Прямая соединительная линия 7" style="position:absolute;z-index:251672576;visibility:visible;mso-wrap-style:square;mso-wrap-distance-left:0;mso-wrap-distance-top:0;mso-wrap-distance-right:0;mso-wrap-distance-bottom:0;mso-position-horizontal:absolute;mso-position-horizontal-relative:text;mso-position-vertical:absolute;mso-position-vertical-relative:line" from="364.4pt,12.5pt" to="46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адрес регистрации юридического лица /адрес регистрации по месту жительства ИП </w:t>
      </w:r>
    </w:p>
    <w:p w14:paraId="52ABC198"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vertAlign w:val="superscript"/>
          <w:lang w:bidi="ar-SA"/>
        </w:rPr>
      </w:pPr>
      <w:r w:rsidRPr="008E346E">
        <w:rPr>
          <w:rFonts w:ascii="Times New Roman" w:eastAsia="Courier New" w:hAnsi="Times New Roman" w:cs="Times New Roman"/>
          <w:i/>
          <w:iCs/>
          <w:color w:val="auto"/>
          <w:sz w:val="22"/>
          <w:szCs w:val="22"/>
          <w:bdr w:val="nil"/>
          <w:vertAlign w:val="superscript"/>
          <w:lang w:bidi="ar-SA"/>
        </w:rPr>
        <w:t xml:space="preserve">                                                                                                     (полный адрес в соответствии со </w:t>
      </w:r>
    </w:p>
    <w:p w14:paraId="222EC82D"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77C225A9"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i/>
          <w:iCs/>
          <w:color w:val="auto"/>
          <w:sz w:val="22"/>
          <w:szCs w:val="22"/>
          <w:bdr w:val="nil"/>
          <w:lang w:bidi="ar-SA"/>
        </w:rPr>
      </w:pPr>
      <w:r w:rsidRPr="008E346E">
        <w:rPr>
          <w:rFonts w:ascii="Times New Roman" w:eastAsia="Times New Roman" w:hAnsi="Times New Roman" w:cs="Times New Roman"/>
          <w:noProof/>
          <w:color w:val="auto"/>
          <w:sz w:val="22"/>
          <w:szCs w:val="22"/>
          <w:bdr w:val="nil"/>
          <w:lang w:bidi="ar-SA"/>
        </w:rPr>
        <mc:AlternateContent>
          <mc:Choice Requires="wps">
            <w:drawing>
              <wp:anchor distT="0" distB="0" distL="0" distR="0" simplePos="0" relativeHeight="251673600" behindDoc="0" locked="0" layoutInCell="1" allowOverlap="1" wp14:anchorId="4B969E11" wp14:editId="6C3AD05C">
                <wp:simplePos x="0" y="0"/>
                <wp:positionH relativeFrom="column">
                  <wp:posOffset>20637</wp:posOffset>
                </wp:positionH>
                <wp:positionV relativeFrom="line">
                  <wp:posOffset>-4763</wp:posOffset>
                </wp:positionV>
                <wp:extent cx="5895341" cy="0"/>
                <wp:effectExtent l="0" t="0" r="0" b="0"/>
                <wp:wrapNone/>
                <wp:docPr id="1073741842" name="officeArt object" descr="Прямая соединительная линия 6"/>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961F2A" id="officeArt object" o:spid="_x0000_s1026" alt="Прямая соединительная линия 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1.6pt,-.4pt" to="46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">
                <w10:wrap anchory="line"/>
              </v:line>
            </w:pict>
          </mc:Fallback>
        </mc:AlternateContent>
      </w:r>
      <w:r w:rsidRPr="008E346E">
        <w:rPr>
          <w:rFonts w:ascii="Times New Roman" w:eastAsia="Courier New" w:hAnsi="Times New Roman" w:cs="Times New Roman"/>
          <w:i/>
          <w:iCs/>
          <w:color w:val="auto"/>
          <w:sz w:val="22"/>
          <w:szCs w:val="22"/>
          <w:bdr w:val="nil"/>
          <w:vertAlign w:val="superscript"/>
          <w:lang w:bidi="ar-SA"/>
        </w:rPr>
        <w:t>сведениями ЕГРЮЛ/ЕГРИП</w:t>
      </w:r>
      <w:r w:rsidRPr="008E346E">
        <w:rPr>
          <w:rFonts w:ascii="Times New Roman" w:eastAsia="Courier New" w:hAnsi="Times New Roman" w:cs="Times New Roman"/>
          <w:color w:val="auto"/>
          <w:sz w:val="22"/>
          <w:szCs w:val="22"/>
          <w:bdr w:val="nil"/>
          <w:lang w:bidi="ar-SA"/>
        </w:rPr>
        <w:t xml:space="preserve"> </w:t>
      </w:r>
      <w:r w:rsidRPr="008E346E">
        <w:rPr>
          <w:rFonts w:ascii="Times New Roman" w:eastAsia="Courier New" w:hAnsi="Times New Roman" w:cs="Times New Roman"/>
          <w:i/>
          <w:iCs/>
          <w:color w:val="auto"/>
          <w:sz w:val="22"/>
          <w:szCs w:val="22"/>
          <w:bdr w:val="nil"/>
          <w:vertAlign w:val="superscript"/>
          <w:lang w:bidi="ar-SA"/>
        </w:rPr>
        <w:t xml:space="preserve"> с указанием почтового индекса)</w:t>
      </w:r>
    </w:p>
    <w:p w14:paraId="6E2BB0E3"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4624" behindDoc="0" locked="0" layoutInCell="1" allowOverlap="1" wp14:anchorId="27583FA0" wp14:editId="7F8DADAB">
                <wp:simplePos x="0" y="0"/>
                <wp:positionH relativeFrom="column">
                  <wp:posOffset>1134427</wp:posOffset>
                </wp:positionH>
                <wp:positionV relativeFrom="line">
                  <wp:posOffset>159701</wp:posOffset>
                </wp:positionV>
                <wp:extent cx="4781551" cy="0"/>
                <wp:effectExtent l="0" t="0" r="0" b="0"/>
                <wp:wrapNone/>
                <wp:docPr id="1073741843" name="officeArt object" descr="Прямая соединительная линия 5"/>
                <wp:cNvGraphicFramePr/>
                <a:graphic xmlns:a="http://schemas.openxmlformats.org/drawingml/2006/main">
                  <a:graphicData uri="http://schemas.microsoft.com/office/word/2010/wordprocessingShape">
                    <wps:wsp>
                      <wps:cNvCnPr/>
                      <wps:spPr>
                        <a:xfrm>
                          <a:off x="0" y="0"/>
                          <a:ext cx="4781551"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4FE048" id="officeArt object" o:spid="_x0000_s1026" alt="Прямая соединительная линия 5" style="position:absolute;z-index:251674624;visibility:visible;mso-wrap-style:square;mso-wrap-distance-left:0;mso-wrap-distance-top:0;mso-wrap-distance-right:0;mso-wrap-distance-bottom:0;mso-position-horizontal:absolute;mso-position-horizontal-relative:text;mso-position-vertical:absolute;mso-position-vertical-relative:line" from="89.3pt,12.55pt" to="46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почтовый адрес </w:t>
      </w:r>
    </w:p>
    <w:p w14:paraId="1D2DF54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просит на основании настоящего заявления и принятого решения о добровольном прекращении членства прекратить членство в Ассоциации</w:t>
      </w:r>
      <w:r w:rsidRPr="008E346E">
        <w:rPr>
          <w:rFonts w:ascii="Arial Unicode MS" w:eastAsia="Arial Unicode MS" w:hAnsi="Arial Unicode MS" w:cs="Arial Unicode MS"/>
          <w:color w:val="auto"/>
          <w:sz w:val="22"/>
          <w:szCs w:val="22"/>
          <w:bdr w:val="nil"/>
          <w:lang w:bidi="ar-SA"/>
        </w:rPr>
        <w:t xml:space="preserve"> </w:t>
      </w:r>
      <w:r w:rsidRPr="008E346E">
        <w:rPr>
          <w:rFonts w:ascii="Times New Roman" w:eastAsia="Arial Unicode MS" w:hAnsi="Times New Roman" w:cs="Times New Roman"/>
          <w:color w:val="auto"/>
          <w:sz w:val="22"/>
          <w:szCs w:val="22"/>
          <w:bdr w:val="nil"/>
          <w:lang w:bidi="ar-SA"/>
        </w:rPr>
        <w:t>саморегулируемая организация «Региональное  Объединение Проектировщиков».</w:t>
      </w:r>
    </w:p>
    <w:p w14:paraId="072714D6"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Сообщаем следующие сведения о лице, подавшем настоящее заявление:</w:t>
      </w:r>
    </w:p>
    <w:p w14:paraId="01571523"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Дата приема в члены Ассоциации </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0"/>
        <w:gridCol w:w="792"/>
        <w:gridCol w:w="792"/>
        <w:gridCol w:w="793"/>
        <w:gridCol w:w="793"/>
        <w:gridCol w:w="793"/>
        <w:gridCol w:w="793"/>
        <w:gridCol w:w="793"/>
        <w:gridCol w:w="793"/>
        <w:gridCol w:w="793"/>
        <w:gridCol w:w="793"/>
      </w:tblGrid>
      <w:tr w:rsidR="008E346E" w:rsidRPr="008E346E" w14:paraId="6B9F3F7F" w14:textId="77777777" w:rsidTr="00555673">
        <w:trPr>
          <w:trHeight w:val="598"/>
        </w:trPr>
        <w:tc>
          <w:tcPr>
            <w:tcW w:w="1420" w:type="dxa"/>
            <w:tcBorders>
              <w:top w:val="nil"/>
              <w:left w:val="nil"/>
              <w:bottom w:val="nil"/>
              <w:right w:val="single" w:sz="4" w:space="0" w:color="000000"/>
            </w:tcBorders>
            <w:shd w:val="clear" w:color="auto" w:fill="auto"/>
            <w:tcMar>
              <w:top w:w="80" w:type="dxa"/>
              <w:left w:w="80" w:type="dxa"/>
              <w:bottom w:w="80" w:type="dxa"/>
              <w:right w:w="80" w:type="dxa"/>
            </w:tcMar>
          </w:tcPr>
          <w:p w14:paraId="04D28675"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CE676"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056F"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B72F3A"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B999"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BE592"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12D45B"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b/>
                <w:bCs/>
                <w:color w:val="auto"/>
                <w:sz w:val="22"/>
                <w:szCs w:val="22"/>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5106"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FBDD"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C3F53"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63EAC" w14:textId="77777777" w:rsidR="00F83654" w:rsidRPr="008E346E" w:rsidRDefault="00F83654" w:rsidP="00634DEB">
            <w:pPr>
              <w:tabs>
                <w:tab w:val="left" w:pos="1134"/>
              </w:tabs>
              <w:ind w:firstLine="567"/>
              <w:jc w:val="both"/>
              <w:rPr>
                <w:color w:val="auto"/>
                <w:sz w:val="22"/>
                <w:szCs w:val="22"/>
              </w:rPr>
            </w:pPr>
          </w:p>
        </w:tc>
      </w:tr>
    </w:tbl>
    <w:p w14:paraId="5753E45F"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Идентификационный номер налогоплательщика</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0"/>
        <w:gridCol w:w="792"/>
        <w:gridCol w:w="792"/>
        <w:gridCol w:w="793"/>
        <w:gridCol w:w="793"/>
        <w:gridCol w:w="793"/>
        <w:gridCol w:w="793"/>
        <w:gridCol w:w="793"/>
        <w:gridCol w:w="793"/>
        <w:gridCol w:w="793"/>
        <w:gridCol w:w="793"/>
      </w:tblGrid>
      <w:tr w:rsidR="008E346E" w:rsidRPr="008E346E" w14:paraId="2F8A3BDD" w14:textId="77777777" w:rsidTr="00555673">
        <w:trPr>
          <w:trHeight w:val="310"/>
        </w:trPr>
        <w:tc>
          <w:tcPr>
            <w:tcW w:w="1420" w:type="dxa"/>
            <w:tcBorders>
              <w:top w:val="nil"/>
              <w:left w:val="nil"/>
              <w:bottom w:val="nil"/>
              <w:right w:val="single" w:sz="4" w:space="0" w:color="000000"/>
            </w:tcBorders>
            <w:shd w:val="clear" w:color="auto" w:fill="auto"/>
            <w:tcMar>
              <w:top w:w="80" w:type="dxa"/>
              <w:left w:w="80" w:type="dxa"/>
              <w:bottom w:w="80" w:type="dxa"/>
              <w:right w:w="80" w:type="dxa"/>
            </w:tcMar>
          </w:tcPr>
          <w:p w14:paraId="486CE674"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ИНН </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D718"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7D39"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1D4D1"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18FD"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16B30"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0301"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20CCA"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1698A"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AA9E6" w14:textId="77777777" w:rsidR="00F83654" w:rsidRPr="008E346E" w:rsidRDefault="00F83654" w:rsidP="00634DEB">
            <w:pPr>
              <w:tabs>
                <w:tab w:val="left" w:pos="1134"/>
              </w:tabs>
              <w:ind w:firstLine="567"/>
              <w:jc w:val="both"/>
              <w:rPr>
                <w:color w:val="auto"/>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C36E" w14:textId="77777777" w:rsidR="00F83654" w:rsidRPr="008E346E" w:rsidRDefault="00F83654" w:rsidP="00634DEB">
            <w:pPr>
              <w:tabs>
                <w:tab w:val="left" w:pos="1134"/>
              </w:tabs>
              <w:ind w:firstLine="567"/>
              <w:jc w:val="both"/>
              <w:rPr>
                <w:color w:val="auto"/>
                <w:sz w:val="22"/>
                <w:szCs w:val="22"/>
              </w:rPr>
            </w:pPr>
          </w:p>
        </w:tc>
      </w:tr>
    </w:tbl>
    <w:p w14:paraId="65274C26"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Основной государственный регистрационный номер юридического лица</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3"/>
        <w:gridCol w:w="631"/>
        <w:gridCol w:w="632"/>
        <w:gridCol w:w="632"/>
        <w:gridCol w:w="632"/>
        <w:gridCol w:w="632"/>
        <w:gridCol w:w="632"/>
        <w:gridCol w:w="632"/>
        <w:gridCol w:w="632"/>
        <w:gridCol w:w="632"/>
        <w:gridCol w:w="632"/>
        <w:gridCol w:w="632"/>
        <w:gridCol w:w="632"/>
        <w:gridCol w:w="632"/>
      </w:tblGrid>
      <w:tr w:rsidR="008E346E" w:rsidRPr="008E346E" w14:paraId="33C034F7" w14:textId="77777777" w:rsidTr="00555673">
        <w:trPr>
          <w:trHeight w:val="310"/>
        </w:trPr>
        <w:tc>
          <w:tcPr>
            <w:tcW w:w="1132" w:type="dxa"/>
            <w:tcBorders>
              <w:top w:val="nil"/>
              <w:left w:val="nil"/>
              <w:bottom w:val="nil"/>
              <w:right w:val="single" w:sz="4" w:space="0" w:color="000000"/>
            </w:tcBorders>
            <w:shd w:val="clear" w:color="auto" w:fill="auto"/>
            <w:tcMar>
              <w:top w:w="80" w:type="dxa"/>
              <w:left w:w="80" w:type="dxa"/>
              <w:bottom w:w="80" w:type="dxa"/>
              <w:right w:w="80" w:type="dxa"/>
            </w:tcMar>
          </w:tcPr>
          <w:p w14:paraId="2FA136DB"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ОГРН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3C5C"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763A"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E82FC"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D762"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AC2A4"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9C09A"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C889"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FFB85"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0FA9"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8110"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2546"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959E" w14:textId="77777777" w:rsidR="00F83654" w:rsidRPr="008E346E" w:rsidRDefault="00F83654" w:rsidP="00634DEB">
            <w:pPr>
              <w:tabs>
                <w:tab w:val="left" w:pos="1134"/>
              </w:tabs>
              <w:ind w:firstLine="567"/>
              <w:jc w:val="both"/>
              <w:rPr>
                <w:color w:val="auto"/>
                <w:sz w:val="22"/>
                <w:szCs w:val="2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0A82B" w14:textId="77777777" w:rsidR="00F83654" w:rsidRPr="008E346E" w:rsidRDefault="00F83654" w:rsidP="00634DEB">
            <w:pPr>
              <w:tabs>
                <w:tab w:val="left" w:pos="1134"/>
              </w:tabs>
              <w:ind w:firstLine="567"/>
              <w:jc w:val="both"/>
              <w:rPr>
                <w:color w:val="auto"/>
                <w:sz w:val="22"/>
                <w:szCs w:val="22"/>
              </w:rPr>
            </w:pPr>
          </w:p>
        </w:tc>
      </w:tr>
    </w:tbl>
    <w:p w14:paraId="6FBCBC2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color w:val="auto"/>
          <w:sz w:val="22"/>
          <w:szCs w:val="22"/>
          <w:bdr w:val="nil"/>
          <w:lang w:bidi="ar-SA"/>
        </w:rPr>
        <w:t>Основной государственный регистрационный номер записи о государственной регистрации индивидуального предпринимателя</w:t>
      </w:r>
    </w:p>
    <w:tbl>
      <w:tblPr>
        <w:tblStyle w:val="TableNormal"/>
        <w:tblW w:w="9347"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32"/>
        <w:gridCol w:w="541"/>
        <w:gridCol w:w="541"/>
        <w:gridCol w:w="541"/>
        <w:gridCol w:w="541"/>
        <w:gridCol w:w="541"/>
        <w:gridCol w:w="541"/>
        <w:gridCol w:w="541"/>
        <w:gridCol w:w="541"/>
        <w:gridCol w:w="541"/>
        <w:gridCol w:w="541"/>
        <w:gridCol w:w="541"/>
        <w:gridCol w:w="541"/>
        <w:gridCol w:w="541"/>
        <w:gridCol w:w="541"/>
        <w:gridCol w:w="541"/>
      </w:tblGrid>
      <w:tr w:rsidR="008E346E" w:rsidRPr="008E346E" w14:paraId="5F4CB008" w14:textId="77777777" w:rsidTr="00555673">
        <w:trPr>
          <w:trHeight w:val="310"/>
        </w:trPr>
        <w:tc>
          <w:tcPr>
            <w:tcW w:w="1231" w:type="dxa"/>
            <w:tcBorders>
              <w:top w:val="nil"/>
              <w:left w:val="nil"/>
              <w:bottom w:val="nil"/>
              <w:right w:val="single" w:sz="4" w:space="0" w:color="000000"/>
            </w:tcBorders>
            <w:shd w:val="clear" w:color="auto" w:fill="auto"/>
            <w:tcMar>
              <w:top w:w="80" w:type="dxa"/>
              <w:left w:w="80" w:type="dxa"/>
              <w:bottom w:w="80" w:type="dxa"/>
              <w:right w:w="80" w:type="dxa"/>
            </w:tcMar>
          </w:tcPr>
          <w:p w14:paraId="368BD906" w14:textId="77777777" w:rsidR="00F83654" w:rsidRPr="008E346E" w:rsidRDefault="00F83654" w:rsidP="00634DEB">
            <w:pPr>
              <w:tabs>
                <w:tab w:val="left" w:pos="1134"/>
              </w:tabs>
              <w:ind w:firstLine="567"/>
              <w:jc w:val="both"/>
              <w:rPr>
                <w:rFonts w:eastAsia="Courier New"/>
                <w:color w:val="auto"/>
                <w:sz w:val="22"/>
                <w:szCs w:val="22"/>
              </w:rPr>
            </w:pPr>
            <w:r w:rsidRPr="008E346E">
              <w:rPr>
                <w:rFonts w:eastAsia="Courier New"/>
                <w:color w:val="auto"/>
                <w:sz w:val="22"/>
                <w:szCs w:val="22"/>
              </w:rPr>
              <w:t xml:space="preserve">ОГРНИП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8A88"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C4497"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0561B" w14:textId="77777777" w:rsidR="00F83654" w:rsidRPr="008E346E" w:rsidRDefault="00F83654" w:rsidP="00634DEB">
            <w:pPr>
              <w:tabs>
                <w:tab w:val="left" w:pos="1134"/>
              </w:tabs>
              <w:ind w:firstLine="567"/>
              <w:jc w:val="both"/>
              <w:rPr>
                <w:color w:val="auto"/>
                <w:sz w:val="22"/>
                <w:szCs w:val="2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43063"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1311"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497E"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14A33"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88827"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234D"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3005E"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1BCE3"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826C9"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AA16"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E941" w14:textId="77777777" w:rsidR="00F83654" w:rsidRPr="008E346E" w:rsidRDefault="00F83654" w:rsidP="00634DEB">
            <w:pPr>
              <w:tabs>
                <w:tab w:val="left" w:pos="1134"/>
              </w:tabs>
              <w:ind w:firstLine="567"/>
              <w:jc w:val="both"/>
              <w:rPr>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A4599" w14:textId="77777777" w:rsidR="00F83654" w:rsidRPr="008E346E" w:rsidRDefault="00F83654" w:rsidP="00634DEB">
            <w:pPr>
              <w:tabs>
                <w:tab w:val="left" w:pos="1134"/>
              </w:tabs>
              <w:ind w:firstLine="567"/>
              <w:jc w:val="both"/>
              <w:rPr>
                <w:color w:val="auto"/>
                <w:sz w:val="22"/>
                <w:szCs w:val="22"/>
              </w:rPr>
            </w:pPr>
          </w:p>
        </w:tc>
      </w:tr>
    </w:tbl>
    <w:p w14:paraId="1C0A1E9E" w14:textId="77777777" w:rsidR="00F83654" w:rsidRPr="008E346E" w:rsidRDefault="00F83654" w:rsidP="00634DEB">
      <w:pPr>
        <w:widowControl/>
        <w:pBdr>
          <w:top w:val="nil"/>
          <w:left w:val="nil"/>
          <w:bottom w:val="nil"/>
          <w:right w:val="nil"/>
          <w:between w:val="nil"/>
          <w:bar w:val="nil"/>
        </w:pBdr>
        <w:tabs>
          <w:tab w:val="left" w:pos="1134"/>
          <w:tab w:val="left" w:pos="4678"/>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5648" behindDoc="0" locked="0" layoutInCell="1" allowOverlap="1" wp14:anchorId="794C8370" wp14:editId="075B4585">
                <wp:simplePos x="0" y="0"/>
                <wp:positionH relativeFrom="column">
                  <wp:posOffset>3440112</wp:posOffset>
                </wp:positionH>
                <wp:positionV relativeFrom="line">
                  <wp:posOffset>172401</wp:posOffset>
                </wp:positionV>
                <wp:extent cx="1983105" cy="0"/>
                <wp:effectExtent l="0" t="0" r="0" b="0"/>
                <wp:wrapNone/>
                <wp:docPr id="1073741844" name="officeArt object" descr="Прямая соединительная линия 4"/>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DB8DBB" id="officeArt object" o:spid="_x0000_s1026" alt="Прямая соединительная линия 4" style="position:absolute;z-index:251675648;visibility:visible;mso-wrap-style:square;mso-wrap-distance-left:0;mso-wrap-distance-top:0;mso-wrap-distance-right:0;mso-wrap-distance-bottom:0;mso-position-horizontal:absolute;mso-position-horizontal-relative:text;mso-position-vertical:absolute;mso-position-vertical-relative:line" from="270.85pt,13.55pt" to="4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">
                <w10:wrap anchory="line"/>
              </v:line>
            </w:pict>
          </mc:Fallback>
        </mc:AlternateContent>
      </w: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6672" behindDoc="0" locked="0" layoutInCell="1" allowOverlap="1" wp14:anchorId="5386AD19" wp14:editId="70AB713E">
                <wp:simplePos x="0" y="0"/>
                <wp:positionH relativeFrom="column">
                  <wp:posOffset>649287</wp:posOffset>
                </wp:positionH>
                <wp:positionV relativeFrom="line">
                  <wp:posOffset>172401</wp:posOffset>
                </wp:positionV>
                <wp:extent cx="1983105" cy="0"/>
                <wp:effectExtent l="0" t="0" r="0" b="0"/>
                <wp:wrapNone/>
                <wp:docPr id="1073741845" name="officeArt object" descr="Прямая соединительная линия 3"/>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108493" id="officeArt object" o:spid="_x0000_s1026" alt="Прямая соединительная линия 3" style="position:absolute;z-index:251676672;visibility:visible;mso-wrap-style:square;mso-wrap-distance-left:0;mso-wrap-distance-top:0;mso-wrap-distance-right:0;mso-wrap-distance-bottom:0;mso-position-horizontal:absolute;mso-position-horizontal-relative:text;mso-position-vertical:absolute;mso-position-vertical-relative:line" from="51.1pt,13.55pt" to="20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 xml:space="preserve">Телефон: </w:t>
      </w:r>
      <w:r w:rsidRPr="008E346E">
        <w:rPr>
          <w:rFonts w:ascii="Times New Roman" w:eastAsia="Courier New" w:hAnsi="Times New Roman" w:cs="Times New Roman"/>
          <w:color w:val="auto"/>
          <w:sz w:val="22"/>
          <w:szCs w:val="22"/>
          <w:bdr w:val="nil"/>
          <w:lang w:bidi="ar-SA"/>
        </w:rPr>
        <w:tab/>
        <w:t xml:space="preserve">Факс: </w:t>
      </w:r>
    </w:p>
    <w:p w14:paraId="4B45429A"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7696" behindDoc="0" locked="0" layoutInCell="1" allowOverlap="1" wp14:anchorId="7C245D91" wp14:editId="1A26823B">
                <wp:simplePos x="0" y="0"/>
                <wp:positionH relativeFrom="column">
                  <wp:posOffset>1811337</wp:posOffset>
                </wp:positionH>
                <wp:positionV relativeFrom="line">
                  <wp:posOffset>193991</wp:posOffset>
                </wp:positionV>
                <wp:extent cx="1983105" cy="0"/>
                <wp:effectExtent l="0" t="0" r="0" b="0"/>
                <wp:wrapNone/>
                <wp:docPr id="1073741846" name="officeArt object" descr="Прямая соединительная линия 2"/>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F3A83D" id="officeArt object" o:spid="_x0000_s1026" alt="Прямая соединительная линия 2" style="position:absolute;z-index:251677696;visibility:visible;mso-wrap-style:square;mso-wrap-distance-left:0;mso-wrap-distance-top:0;mso-wrap-distance-right:0;mso-wrap-distance-bottom:0;mso-position-horizontal:absolute;mso-position-horizontal-relative:text;mso-position-vertical:absolute;mso-position-vertical-relative:line" from="142.6pt,15.25pt" to="29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Адрес электронной почты (</w:t>
      </w:r>
      <w:r w:rsidRPr="008E346E">
        <w:rPr>
          <w:rFonts w:ascii="Times New Roman" w:eastAsia="Courier New" w:hAnsi="Times New Roman" w:cs="Times New Roman"/>
          <w:color w:val="auto"/>
          <w:sz w:val="22"/>
          <w:szCs w:val="22"/>
          <w:bdr w:val="nil"/>
          <w:lang w:val="en-US" w:bidi="ar-SA"/>
        </w:rPr>
        <w:t>e</w:t>
      </w:r>
      <w:r w:rsidRPr="008E346E">
        <w:rPr>
          <w:rFonts w:ascii="Times New Roman" w:eastAsia="Courier New" w:hAnsi="Times New Roman" w:cs="Times New Roman"/>
          <w:color w:val="auto"/>
          <w:sz w:val="22"/>
          <w:szCs w:val="22"/>
          <w:bdr w:val="nil"/>
          <w:lang w:bidi="ar-SA"/>
        </w:rPr>
        <w:t>-</w:t>
      </w:r>
      <w:r w:rsidRPr="008E346E">
        <w:rPr>
          <w:rFonts w:ascii="Times New Roman" w:eastAsia="Courier New" w:hAnsi="Times New Roman" w:cs="Times New Roman"/>
          <w:color w:val="auto"/>
          <w:sz w:val="22"/>
          <w:szCs w:val="22"/>
          <w:bdr w:val="nil"/>
          <w:lang w:val="en-US" w:bidi="ar-SA"/>
        </w:rPr>
        <w:t>mail</w:t>
      </w:r>
      <w:r w:rsidRPr="008E346E">
        <w:rPr>
          <w:rFonts w:ascii="Times New Roman" w:eastAsia="Courier New" w:hAnsi="Times New Roman" w:cs="Times New Roman"/>
          <w:color w:val="auto"/>
          <w:sz w:val="22"/>
          <w:szCs w:val="22"/>
          <w:bdr w:val="nil"/>
          <w:lang w:bidi="ar-SA"/>
        </w:rPr>
        <w:t xml:space="preserve">): </w:t>
      </w:r>
    </w:p>
    <w:p w14:paraId="3B18F86B" w14:textId="77777777" w:rsidR="00F83654" w:rsidRPr="008E346E" w:rsidRDefault="00F83654" w:rsidP="00634DEB">
      <w:pPr>
        <w:widowControl/>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Courier New" w:hAnsi="Times New Roman" w:cs="Times New Roman"/>
          <w:noProof/>
          <w:color w:val="auto"/>
          <w:sz w:val="22"/>
          <w:szCs w:val="22"/>
          <w:bdr w:val="nil"/>
          <w:lang w:bidi="ar-SA"/>
        </w:rPr>
        <mc:AlternateContent>
          <mc:Choice Requires="wps">
            <w:drawing>
              <wp:anchor distT="0" distB="0" distL="0" distR="0" simplePos="0" relativeHeight="251678720" behindDoc="0" locked="0" layoutInCell="1" allowOverlap="1" wp14:anchorId="525EE354" wp14:editId="1D43FBD0">
                <wp:simplePos x="0" y="0"/>
                <wp:positionH relativeFrom="column">
                  <wp:posOffset>2011362</wp:posOffset>
                </wp:positionH>
                <wp:positionV relativeFrom="line">
                  <wp:posOffset>197801</wp:posOffset>
                </wp:positionV>
                <wp:extent cx="1983105" cy="0"/>
                <wp:effectExtent l="0" t="0" r="0" b="0"/>
                <wp:wrapNone/>
                <wp:docPr id="1073741847" name="officeArt object" descr="Прямая соединительная линия 1"/>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93C2DA" id="officeArt object" o:spid="_x0000_s1026" alt="Прямая соединительная линия 1" style="position:absolute;z-index:251678720;visibility:visible;mso-wrap-style:square;mso-wrap-distance-left:0;mso-wrap-distance-top:0;mso-wrap-distance-right:0;mso-wrap-distance-bottom:0;mso-position-horizontal:absolute;mso-position-horizontal-relative:text;mso-position-vertical:absolute;mso-position-vertical-relative:line" from="158.35pt,15.55pt" to="3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">
                <w10:wrap anchory="line"/>
              </v:line>
            </w:pict>
          </mc:Fallback>
        </mc:AlternateContent>
      </w:r>
      <w:r w:rsidRPr="008E346E">
        <w:rPr>
          <w:rFonts w:ascii="Times New Roman" w:eastAsia="Courier New" w:hAnsi="Times New Roman" w:cs="Times New Roman"/>
          <w:color w:val="auto"/>
          <w:sz w:val="22"/>
          <w:szCs w:val="22"/>
          <w:bdr w:val="nil"/>
          <w:lang w:bidi="ar-SA"/>
        </w:rPr>
        <w:t>Адрес сайта в сети Интернет:</w:t>
      </w:r>
    </w:p>
    <w:p w14:paraId="47FEFEFB"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 </w:t>
      </w:r>
    </w:p>
    <w:p w14:paraId="1C88C26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Отсутствие права претендовать в связи с добровольным прекращением членства в Ассоциации на возврат уплаченных вступительного взноса, членских взносов, целевые взносы, в том числе взнос (взносы) в компенсационный фонд (компенсационные фонды) Ассоциации разъяснено и понятно.  </w:t>
      </w:r>
    </w:p>
    <w:p w14:paraId="4597578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5A062CB6"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0"/>
          <w:szCs w:val="20"/>
          <w:bdr w:val="nil"/>
          <w:lang w:bidi="ar-SA"/>
        </w:rPr>
      </w:pPr>
      <w:r w:rsidRPr="008E346E">
        <w:rPr>
          <w:rFonts w:ascii="Times New Roman" w:eastAsia="Arial Unicode MS" w:hAnsi="Times New Roman" w:cs="Times New Roman"/>
          <w:color w:val="auto"/>
          <w:sz w:val="20"/>
          <w:szCs w:val="20"/>
          <w:bdr w:val="nil"/>
          <w:lang w:bidi="ar-SA"/>
        </w:rPr>
        <w:t xml:space="preserve">Приложение: </w:t>
      </w:r>
    </w:p>
    <w:p w14:paraId="39EE2B51"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0"/>
          <w:szCs w:val="20"/>
          <w:bdr w:val="nil"/>
          <w:lang w:bidi="ar-SA"/>
        </w:rPr>
      </w:pPr>
      <w:r w:rsidRPr="008E346E">
        <w:rPr>
          <w:rFonts w:ascii="Times New Roman" w:eastAsia="Arial Unicode MS" w:hAnsi="Times New Roman" w:cs="Times New Roman"/>
          <w:color w:val="auto"/>
          <w:sz w:val="20"/>
          <w:szCs w:val="20"/>
          <w:bdr w:val="nil"/>
          <w:lang w:bidi="ar-SA"/>
        </w:rPr>
        <w:t>документы по прилагаемой описи на ___ листах.</w:t>
      </w:r>
    </w:p>
    <w:p w14:paraId="01009D2B"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b/>
          <w:bCs/>
          <w:color w:val="auto"/>
          <w:sz w:val="20"/>
          <w:szCs w:val="20"/>
          <w:bdr w:val="nil"/>
          <w:lang w:bidi="ar-SA"/>
        </w:rPr>
        <w:t xml:space="preserve">  </w:t>
      </w:r>
      <w:r w:rsidRPr="008E346E">
        <w:rPr>
          <w:rFonts w:ascii="Times New Roman" w:eastAsia="Arial Unicode MS" w:hAnsi="Times New Roman" w:cs="Times New Roman"/>
          <w:b/>
          <w:bCs/>
          <w:color w:val="auto"/>
          <w:sz w:val="22"/>
          <w:szCs w:val="22"/>
          <w:bdr w:val="nil"/>
          <w:lang w:bidi="ar-SA"/>
        </w:rPr>
        <w:t xml:space="preserve"> </w:t>
      </w:r>
    </w:p>
    <w:p w14:paraId="0F9A2CD4"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r w:rsidRPr="008E346E">
        <w:rPr>
          <w:rFonts w:ascii="Times New Roman" w:eastAsia="Arial Unicode MS" w:hAnsi="Times New Roman" w:cs="Times New Roman"/>
          <w:color w:val="auto"/>
          <w:sz w:val="22"/>
          <w:szCs w:val="22"/>
          <w:bdr w:val="nil"/>
          <w:lang w:bidi="ar-SA"/>
        </w:rPr>
        <w:t xml:space="preserve">Должность </w:t>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00BC1144" w:rsidRPr="008E346E">
        <w:rPr>
          <w:rFonts w:ascii="Times New Roman" w:eastAsia="Arial Unicode MS" w:hAnsi="Times New Roman" w:cs="Times New Roman"/>
          <w:color w:val="auto"/>
          <w:sz w:val="22"/>
          <w:szCs w:val="22"/>
          <w:bdr w:val="nil"/>
          <w:lang w:bidi="ar-SA"/>
        </w:rPr>
        <w:tab/>
      </w:r>
      <w:r w:rsidR="00BC1144" w:rsidRPr="008E346E">
        <w:rPr>
          <w:rFonts w:ascii="Times New Roman" w:eastAsia="Arial Unicode MS" w:hAnsi="Times New Roman" w:cs="Times New Roman"/>
          <w:color w:val="auto"/>
          <w:sz w:val="22"/>
          <w:szCs w:val="22"/>
          <w:bdr w:val="nil"/>
          <w:lang w:bidi="ar-SA"/>
        </w:rPr>
        <w:tab/>
      </w:r>
      <w:r w:rsidR="00BC1144"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 xml:space="preserve">ФИО </w:t>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ab/>
      </w:r>
      <w:r w:rsidR="00BC1144" w:rsidRPr="008E346E">
        <w:rPr>
          <w:rFonts w:ascii="Times New Roman" w:eastAsia="Arial Unicode MS" w:hAnsi="Times New Roman" w:cs="Times New Roman"/>
          <w:color w:val="auto"/>
          <w:sz w:val="22"/>
          <w:szCs w:val="22"/>
          <w:bdr w:val="nil"/>
          <w:lang w:bidi="ar-SA"/>
        </w:rPr>
        <w:tab/>
      </w:r>
      <w:r w:rsidRPr="008E346E">
        <w:rPr>
          <w:rFonts w:ascii="Times New Roman" w:eastAsia="Arial Unicode MS" w:hAnsi="Times New Roman" w:cs="Times New Roman"/>
          <w:color w:val="auto"/>
          <w:sz w:val="22"/>
          <w:szCs w:val="22"/>
          <w:bdr w:val="nil"/>
          <w:lang w:bidi="ar-SA"/>
        </w:rPr>
        <w:t>Подпись</w:t>
      </w:r>
    </w:p>
    <w:p w14:paraId="28B668F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78E536D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0C7692CB"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3BEA312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226CF3A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Arial Unicode MS" w:hAnsi="Times New Roman" w:cs="Times New Roman"/>
          <w:color w:val="auto"/>
          <w:sz w:val="22"/>
          <w:szCs w:val="22"/>
          <w:bdr w:val="nil"/>
          <w:lang w:bidi="ar-SA"/>
        </w:rPr>
      </w:pPr>
    </w:p>
    <w:p w14:paraId="48CCD80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7588C734"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1B4F1259"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437FAEEF"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1466CF0F"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472229D2"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04AB400C"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38C4CF4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71506BC5"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35435F60"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74AEB49F"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6D54344A"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p w14:paraId="5266F6E3" w14:textId="77777777" w:rsidR="00F83654" w:rsidRPr="008E346E" w:rsidRDefault="00F83654" w:rsidP="00634DEB">
      <w:pPr>
        <w:pBdr>
          <w:top w:val="nil"/>
          <w:left w:val="nil"/>
          <w:bottom w:val="nil"/>
          <w:right w:val="nil"/>
          <w:between w:val="nil"/>
          <w:bar w:val="nil"/>
        </w:pBdr>
        <w:tabs>
          <w:tab w:val="left" w:pos="1134"/>
        </w:tabs>
        <w:ind w:firstLine="567"/>
        <w:jc w:val="both"/>
        <w:rPr>
          <w:rFonts w:ascii="Times New Roman" w:eastAsia="Times New Roman" w:hAnsi="Times New Roman" w:cs="Times New Roman"/>
          <w:color w:val="auto"/>
          <w:sz w:val="22"/>
          <w:szCs w:val="22"/>
          <w:bdr w:val="nil"/>
          <w:lang w:bidi="ar-SA"/>
        </w:rPr>
      </w:pPr>
    </w:p>
    <w:sectPr w:rsidR="00F83654" w:rsidRPr="008E346E" w:rsidSect="00BC1144">
      <w:headerReference w:type="default" r:id="rId28"/>
      <w:footerReference w:type="default" r:id="rId29"/>
      <w:pgSz w:w="11900" w:h="16840"/>
      <w:pgMar w:top="851" w:right="560" w:bottom="1540" w:left="709" w:header="0" w:footer="3" w:gutter="0"/>
      <w:pgNumType w:start="3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C729" w14:textId="77777777" w:rsidR="00AE3442" w:rsidRDefault="00AE3442">
      <w:r>
        <w:separator/>
      </w:r>
    </w:p>
  </w:endnote>
  <w:endnote w:type="continuationSeparator" w:id="0">
    <w:p w14:paraId="031A5345" w14:textId="77777777" w:rsidR="00AE3442" w:rsidRDefault="00AE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8CFA" w14:textId="60BD83E2" w:rsidR="00555673" w:rsidRDefault="005556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9C4C9" w14:textId="77777777" w:rsidR="00AE3442" w:rsidRDefault="00AE3442"/>
  </w:footnote>
  <w:footnote w:type="continuationSeparator" w:id="0">
    <w:p w14:paraId="140A5170" w14:textId="77777777" w:rsidR="00AE3442" w:rsidRDefault="00AE3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7C53" w14:textId="77777777" w:rsidR="00555673" w:rsidRPr="00F62D72" w:rsidRDefault="00555673" w:rsidP="00F62D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270"/>
    <w:multiLevelType w:val="multilevel"/>
    <w:tmpl w:val="E42C1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21FE5"/>
    <w:multiLevelType w:val="multilevel"/>
    <w:tmpl w:val="9104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46F8F"/>
    <w:multiLevelType w:val="multilevel"/>
    <w:tmpl w:val="1018E7B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658FC"/>
    <w:multiLevelType w:val="multilevel"/>
    <w:tmpl w:val="2CC85EEE"/>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C1CAA"/>
    <w:multiLevelType w:val="multilevel"/>
    <w:tmpl w:val="A0D45F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63638"/>
    <w:multiLevelType w:val="multilevel"/>
    <w:tmpl w:val="8222B2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57299"/>
    <w:multiLevelType w:val="multilevel"/>
    <w:tmpl w:val="43E281C2"/>
    <w:lvl w:ilvl="0">
      <w:start w:val="2"/>
      <w:numFmt w:val="decimal"/>
      <w:lvlText w:val="7.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82116"/>
    <w:multiLevelType w:val="multilevel"/>
    <w:tmpl w:val="E8B03C6E"/>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B4724E"/>
    <w:multiLevelType w:val="multilevel"/>
    <w:tmpl w:val="E42C1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97D53"/>
    <w:multiLevelType w:val="multilevel"/>
    <w:tmpl w:val="727ECD0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62032"/>
    <w:multiLevelType w:val="multilevel"/>
    <w:tmpl w:val="86BC7B7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007911"/>
    <w:multiLevelType w:val="multilevel"/>
    <w:tmpl w:val="AFC0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05690"/>
    <w:multiLevelType w:val="multilevel"/>
    <w:tmpl w:val="465EF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F4395"/>
    <w:multiLevelType w:val="multilevel"/>
    <w:tmpl w:val="C01689D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000AD2"/>
    <w:multiLevelType w:val="multilevel"/>
    <w:tmpl w:val="A91A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D3520"/>
    <w:multiLevelType w:val="multilevel"/>
    <w:tmpl w:val="88360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36553"/>
    <w:multiLevelType w:val="multilevel"/>
    <w:tmpl w:val="EDAA5B90"/>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2D3E4D"/>
    <w:multiLevelType w:val="multilevel"/>
    <w:tmpl w:val="8B907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E0731B"/>
    <w:multiLevelType w:val="hybridMultilevel"/>
    <w:tmpl w:val="971EBE42"/>
    <w:lvl w:ilvl="0" w:tplc="0AEC42F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9">
    <w:nsid w:val="58627745"/>
    <w:multiLevelType w:val="multilevel"/>
    <w:tmpl w:val="A9B4D156"/>
    <w:lvl w:ilvl="0">
      <w:start w:val="1"/>
      <w:numFmt w:val="decimal"/>
      <w:lvlText w:val="7.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EC49C5"/>
    <w:multiLevelType w:val="multilevel"/>
    <w:tmpl w:val="92625C7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996AE3"/>
    <w:multiLevelType w:val="multilevel"/>
    <w:tmpl w:val="8BD01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9630C"/>
    <w:multiLevelType w:val="multilevel"/>
    <w:tmpl w:val="05CCC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B92450"/>
    <w:multiLevelType w:val="multilevel"/>
    <w:tmpl w:val="A67454B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F5A8E"/>
    <w:multiLevelType w:val="multilevel"/>
    <w:tmpl w:val="985684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2453A1"/>
    <w:multiLevelType w:val="multilevel"/>
    <w:tmpl w:val="03C2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9D7EA9"/>
    <w:multiLevelType w:val="multilevel"/>
    <w:tmpl w:val="DE2A8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987788"/>
    <w:multiLevelType w:val="multilevel"/>
    <w:tmpl w:val="C9BA7D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4"/>
  </w:num>
  <w:num w:numId="4">
    <w:abstractNumId w:val="9"/>
  </w:num>
  <w:num w:numId="5">
    <w:abstractNumId w:val="17"/>
  </w:num>
  <w:num w:numId="6">
    <w:abstractNumId w:val="23"/>
  </w:num>
  <w:num w:numId="7">
    <w:abstractNumId w:val="2"/>
  </w:num>
  <w:num w:numId="8">
    <w:abstractNumId w:val="20"/>
  </w:num>
  <w:num w:numId="9">
    <w:abstractNumId w:val="21"/>
  </w:num>
  <w:num w:numId="10">
    <w:abstractNumId w:val="11"/>
  </w:num>
  <w:num w:numId="11">
    <w:abstractNumId w:val="1"/>
  </w:num>
  <w:num w:numId="12">
    <w:abstractNumId w:val="15"/>
  </w:num>
  <w:num w:numId="13">
    <w:abstractNumId w:val="22"/>
  </w:num>
  <w:num w:numId="14">
    <w:abstractNumId w:val="26"/>
  </w:num>
  <w:num w:numId="15">
    <w:abstractNumId w:val="12"/>
  </w:num>
  <w:num w:numId="16">
    <w:abstractNumId w:val="14"/>
  </w:num>
  <w:num w:numId="17">
    <w:abstractNumId w:val="13"/>
  </w:num>
  <w:num w:numId="18">
    <w:abstractNumId w:val="5"/>
  </w:num>
  <w:num w:numId="19">
    <w:abstractNumId w:val="10"/>
  </w:num>
  <w:num w:numId="20">
    <w:abstractNumId w:val="8"/>
  </w:num>
  <w:num w:numId="21">
    <w:abstractNumId w:val="27"/>
  </w:num>
  <w:num w:numId="22">
    <w:abstractNumId w:val="3"/>
  </w:num>
  <w:num w:numId="23">
    <w:abstractNumId w:val="6"/>
  </w:num>
  <w:num w:numId="24">
    <w:abstractNumId w:val="16"/>
  </w:num>
  <w:num w:numId="25">
    <w:abstractNumId w:val="7"/>
  </w:num>
  <w:num w:numId="26">
    <w:abstractNumId w:val="19"/>
  </w:num>
  <w:num w:numId="27">
    <w:abstractNumId w:val="18"/>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2"/>
    <w:rsid w:val="000A42A9"/>
    <w:rsid w:val="00102D6B"/>
    <w:rsid w:val="00121BF6"/>
    <w:rsid w:val="00122A89"/>
    <w:rsid w:val="00122F26"/>
    <w:rsid w:val="001A7E6F"/>
    <w:rsid w:val="001F3605"/>
    <w:rsid w:val="002328FC"/>
    <w:rsid w:val="00233ECE"/>
    <w:rsid w:val="00247156"/>
    <w:rsid w:val="00256016"/>
    <w:rsid w:val="003060D3"/>
    <w:rsid w:val="00376419"/>
    <w:rsid w:val="003A59F2"/>
    <w:rsid w:val="003B42C4"/>
    <w:rsid w:val="003D4CB4"/>
    <w:rsid w:val="004A0C78"/>
    <w:rsid w:val="004E1272"/>
    <w:rsid w:val="00555673"/>
    <w:rsid w:val="00583C6F"/>
    <w:rsid w:val="005C17B2"/>
    <w:rsid w:val="00634DEB"/>
    <w:rsid w:val="00651BEC"/>
    <w:rsid w:val="0066678A"/>
    <w:rsid w:val="007217CD"/>
    <w:rsid w:val="00753ADA"/>
    <w:rsid w:val="007560A0"/>
    <w:rsid w:val="00772548"/>
    <w:rsid w:val="007912B1"/>
    <w:rsid w:val="007B482F"/>
    <w:rsid w:val="008755DA"/>
    <w:rsid w:val="008B2CE3"/>
    <w:rsid w:val="008B2E39"/>
    <w:rsid w:val="008E346E"/>
    <w:rsid w:val="008E6A18"/>
    <w:rsid w:val="009534A5"/>
    <w:rsid w:val="00954BE1"/>
    <w:rsid w:val="00993A9E"/>
    <w:rsid w:val="009D0A5D"/>
    <w:rsid w:val="009E1997"/>
    <w:rsid w:val="00A372BC"/>
    <w:rsid w:val="00AE3442"/>
    <w:rsid w:val="00AF05CC"/>
    <w:rsid w:val="00AF3FC4"/>
    <w:rsid w:val="00AF70F4"/>
    <w:rsid w:val="00B16E73"/>
    <w:rsid w:val="00B260F4"/>
    <w:rsid w:val="00BC1144"/>
    <w:rsid w:val="00BE40AF"/>
    <w:rsid w:val="00C14A97"/>
    <w:rsid w:val="00C63D45"/>
    <w:rsid w:val="00CA7B6C"/>
    <w:rsid w:val="00CB3B49"/>
    <w:rsid w:val="00CD0216"/>
    <w:rsid w:val="00E651C9"/>
    <w:rsid w:val="00E70810"/>
    <w:rsid w:val="00E72962"/>
    <w:rsid w:val="00EF2EED"/>
    <w:rsid w:val="00F15605"/>
    <w:rsid w:val="00F21C98"/>
    <w:rsid w:val="00F353F7"/>
    <w:rsid w:val="00F62D72"/>
    <w:rsid w:val="00F70028"/>
    <w:rsid w:val="00F8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iCs/>
      <w:smallCaps w:val="0"/>
      <w:strike w:val="0"/>
      <w:u w:val="none"/>
    </w:rPr>
  </w:style>
  <w:style w:type="character" w:customStyle="1" w:styleId="3Exact">
    <w:name w:val="Подпись к картинке (3) Exact"/>
    <w:basedOn w:val="a0"/>
    <w:link w:val="3"/>
    <w:rPr>
      <w:rFonts w:ascii="Times New Roman" w:eastAsia="Times New Roman" w:hAnsi="Times New Roman" w:cs="Times New Roman"/>
      <w:b/>
      <w:bCs/>
      <w:i w:val="0"/>
      <w:iCs w:val="0"/>
      <w:smallCaps w:val="0"/>
      <w:strike w:val="0"/>
      <w:sz w:val="52"/>
      <w:szCs w:val="5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52"/>
      <w:szCs w:val="52"/>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u w:val="none"/>
    </w:rPr>
  </w:style>
  <w:style w:type="character" w:customStyle="1" w:styleId="8TimesNewRoman45pt">
    <w:name w:val="Основной текст (8) + Times New Roman;4;5 pt"/>
    <w:basedOn w:val="a0"/>
    <w:rPr>
      <w:rFonts w:ascii="Times New Roman" w:eastAsia="Times New Roman" w:hAnsi="Times New Roman" w:cs="Times New Roman"/>
      <w:b w:val="0"/>
      <w:bCs w:val="0"/>
      <w:i w:val="0"/>
      <w:iCs w:val="0"/>
      <w:smallCaps w:val="0"/>
      <w:strike w:val="0"/>
      <w:sz w:val="9"/>
      <w:szCs w:val="9"/>
      <w:u w:val="none"/>
    </w:rPr>
  </w:style>
  <w:style w:type="character" w:customStyle="1" w:styleId="8">
    <w:name w:val="Основной текст (8)"/>
    <w:basedOn w:val="a0"/>
    <w:rPr>
      <w:rFonts w:ascii="Tahoma" w:eastAsia="Tahoma" w:hAnsi="Tahoma" w:cs="Tahoma"/>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Заголовок №3 (2)_"/>
    <w:basedOn w:val="a0"/>
    <w:link w:val="320"/>
    <w:rPr>
      <w:b w:val="0"/>
      <w:bCs w:val="0"/>
      <w:i w:val="0"/>
      <w:iCs w:val="0"/>
      <w:smallCaps w:val="0"/>
      <w:strike w:val="0"/>
      <w:sz w:val="21"/>
      <w:szCs w:val="21"/>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50">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6"/>
      <w:szCs w:val="16"/>
      <w:u w:val="none"/>
    </w:rPr>
  </w:style>
  <w:style w:type="character" w:customStyle="1" w:styleId="a8">
    <w:name w:val="Подпись к таблице_"/>
    <w:basedOn w:val="a0"/>
    <w:link w:val="1"/>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Consolas20pt">
    <w:name w:val="Колонтитул + Consolas;20 pt;Полужирный"/>
    <w:basedOn w:val="a4"/>
    <w:rPr>
      <w:rFonts w:ascii="Consolas" w:eastAsia="Consolas" w:hAnsi="Consolas" w:cs="Consolas"/>
      <w:b/>
      <w:bCs/>
      <w:i w:val="0"/>
      <w:iCs w:val="0"/>
      <w:smallCaps w:val="0"/>
      <w:strike w:val="0"/>
      <w:color w:val="000000"/>
      <w:spacing w:val="0"/>
      <w:w w:val="100"/>
      <w:position w:val="0"/>
      <w:sz w:val="40"/>
      <w:szCs w:val="40"/>
      <w:u w:val="none"/>
      <w:lang w:val="ru-RU" w:eastAsia="ru-RU" w:bidi="ru-RU"/>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i/>
      <w:iCs/>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b/>
      <w:bCs/>
      <w:sz w:val="52"/>
      <w:szCs w:val="52"/>
    </w:rPr>
  </w:style>
  <w:style w:type="paragraph" w:customStyle="1" w:styleId="60">
    <w:name w:val="Основной текст (6)"/>
    <w:basedOn w:val="a"/>
    <w:link w:val="6"/>
    <w:pPr>
      <w:shd w:val="clear" w:color="auto" w:fill="FFFFFF"/>
      <w:spacing w:line="278" w:lineRule="exact"/>
      <w:jc w:val="right"/>
    </w:pPr>
    <w:rPr>
      <w:rFonts w:ascii="Times New Roman" w:eastAsia="Times New Roman" w:hAnsi="Times New Roman" w:cs="Times New Roman"/>
      <w:b/>
      <w:bCs/>
      <w:i/>
      <w:iCs/>
    </w:rPr>
  </w:style>
  <w:style w:type="paragraph" w:customStyle="1" w:styleId="70">
    <w:name w:val="Основной текст (7)"/>
    <w:basedOn w:val="a"/>
    <w:link w:val="7"/>
    <w:pPr>
      <w:shd w:val="clear" w:color="auto" w:fill="FFFFFF"/>
      <w:spacing w:line="624" w:lineRule="exact"/>
      <w:jc w:val="center"/>
    </w:pPr>
    <w:rPr>
      <w:rFonts w:ascii="Times New Roman" w:eastAsia="Times New Roman" w:hAnsi="Times New Roman" w:cs="Times New Roman"/>
      <w:b/>
      <w:bCs/>
      <w:sz w:val="52"/>
      <w:szCs w:val="52"/>
    </w:rPr>
  </w:style>
  <w:style w:type="paragraph" w:customStyle="1" w:styleId="31">
    <w:name w:val="Основной текст (3)"/>
    <w:basedOn w:val="a"/>
    <w:link w:val="30"/>
    <w:pPr>
      <w:shd w:val="clear" w:color="auto" w:fill="FFFFFF"/>
      <w:spacing w:before="840" w:after="120" w:line="414" w:lineRule="exact"/>
      <w:jc w:val="center"/>
    </w:pPr>
    <w:rPr>
      <w:rFonts w:ascii="Times New Roman" w:eastAsia="Times New Roman" w:hAnsi="Times New Roman" w:cs="Times New Roman"/>
      <w:b/>
      <w:bCs/>
      <w:sz w:val="36"/>
      <w:szCs w:val="36"/>
    </w:rPr>
  </w:style>
  <w:style w:type="paragraph" w:customStyle="1" w:styleId="51">
    <w:name w:val="Основной текст (5)1"/>
    <w:basedOn w:val="a"/>
    <w:link w:val="5"/>
    <w:pPr>
      <w:shd w:val="clear" w:color="auto" w:fill="FFFFFF"/>
      <w:spacing w:before="900" w:after="300" w:line="0" w:lineRule="atLeas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320">
    <w:name w:val="Заголовок №3 (2)"/>
    <w:basedOn w:val="a"/>
    <w:link w:val="32"/>
    <w:pPr>
      <w:shd w:val="clear" w:color="auto" w:fill="FFFFFF"/>
      <w:spacing w:before="60" w:after="960" w:line="0" w:lineRule="atLeast"/>
      <w:jc w:val="right"/>
      <w:outlineLvl w:val="2"/>
    </w:pPr>
    <w:rPr>
      <w:sz w:val="21"/>
      <w:szCs w:val="21"/>
    </w:rPr>
  </w:style>
  <w:style w:type="paragraph" w:customStyle="1" w:styleId="a7">
    <w:name w:val="Оглавление"/>
    <w:basedOn w:val="a"/>
    <w:link w:val="a6"/>
    <w:pPr>
      <w:shd w:val="clear" w:color="auto" w:fill="FFFFFF"/>
      <w:spacing w:before="960" w:line="379" w:lineRule="exact"/>
      <w:jc w:val="both"/>
    </w:pPr>
    <w:rPr>
      <w:rFonts w:ascii="Times New Roman" w:eastAsia="Times New Roman" w:hAnsi="Times New Roman" w:cs="Times New Roman"/>
    </w:rPr>
  </w:style>
  <w:style w:type="paragraph" w:customStyle="1" w:styleId="21">
    <w:name w:val="Основной текст (2)1"/>
    <w:basedOn w:val="a"/>
    <w:link w:val="20"/>
    <w:pPr>
      <w:shd w:val="clear" w:color="auto" w:fill="FFFFFF"/>
      <w:spacing w:before="300" w:line="277" w:lineRule="exact"/>
      <w:jc w:val="both"/>
    </w:pPr>
    <w:rPr>
      <w:rFonts w:ascii="Times New Roman" w:eastAsia="Times New Roman" w:hAnsi="Times New Roman" w:cs="Times New Roman"/>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60" w:after="360" w:line="0" w:lineRule="atLeast"/>
    </w:pPr>
    <w:rPr>
      <w:rFonts w:ascii="Times New Roman" w:eastAsia="Times New Roman" w:hAnsi="Times New Roman" w:cs="Times New Roman"/>
      <w:i/>
      <w:iCs/>
      <w:sz w:val="16"/>
      <w:szCs w:val="16"/>
    </w:rPr>
  </w:style>
  <w:style w:type="paragraph" w:customStyle="1" w:styleId="1">
    <w:name w:val="Подпись к таблице1"/>
    <w:basedOn w:val="a"/>
    <w:link w:val="a8"/>
    <w:pPr>
      <w:shd w:val="clear" w:color="auto" w:fill="FFFFFF"/>
      <w:spacing w:line="0" w:lineRule="atLeast"/>
    </w:pPr>
    <w:rPr>
      <w:rFonts w:ascii="Times New Roman" w:eastAsia="Times New Roman" w:hAnsi="Times New Roman" w:cs="Times New Roman"/>
    </w:rPr>
  </w:style>
  <w:style w:type="paragraph" w:styleId="aa">
    <w:name w:val="header"/>
    <w:basedOn w:val="a"/>
    <w:link w:val="ab"/>
    <w:uiPriority w:val="99"/>
    <w:unhideWhenUsed/>
    <w:rsid w:val="001A7E6F"/>
    <w:pPr>
      <w:tabs>
        <w:tab w:val="center" w:pos="4677"/>
        <w:tab w:val="right" w:pos="9355"/>
      </w:tabs>
    </w:pPr>
  </w:style>
  <w:style w:type="character" w:customStyle="1" w:styleId="ab">
    <w:name w:val="Верхний колонтитул Знак"/>
    <w:basedOn w:val="a0"/>
    <w:link w:val="aa"/>
    <w:uiPriority w:val="99"/>
    <w:rsid w:val="001A7E6F"/>
    <w:rPr>
      <w:color w:val="000000"/>
    </w:rPr>
  </w:style>
  <w:style w:type="paragraph" w:styleId="ac">
    <w:name w:val="footer"/>
    <w:basedOn w:val="a"/>
    <w:link w:val="ad"/>
    <w:uiPriority w:val="99"/>
    <w:unhideWhenUsed/>
    <w:rsid w:val="001A7E6F"/>
    <w:pPr>
      <w:tabs>
        <w:tab w:val="center" w:pos="4677"/>
        <w:tab w:val="right" w:pos="9355"/>
      </w:tabs>
    </w:pPr>
  </w:style>
  <w:style w:type="character" w:customStyle="1" w:styleId="ad">
    <w:name w:val="Нижний колонтитул Знак"/>
    <w:basedOn w:val="a0"/>
    <w:link w:val="ac"/>
    <w:uiPriority w:val="99"/>
    <w:rsid w:val="001A7E6F"/>
    <w:rPr>
      <w:color w:val="000000"/>
    </w:rPr>
  </w:style>
  <w:style w:type="paragraph" w:styleId="ae">
    <w:name w:val="footnote text"/>
    <w:basedOn w:val="a"/>
    <w:link w:val="af"/>
    <w:semiHidden/>
    <w:unhideWhenUsed/>
    <w:rsid w:val="00C63D45"/>
    <w:rPr>
      <w:sz w:val="20"/>
      <w:szCs w:val="20"/>
    </w:rPr>
  </w:style>
  <w:style w:type="character" w:customStyle="1" w:styleId="af">
    <w:name w:val="Текст сноски Знак"/>
    <w:basedOn w:val="a0"/>
    <w:link w:val="ae"/>
    <w:semiHidden/>
    <w:rsid w:val="00C63D45"/>
    <w:rPr>
      <w:color w:val="000000"/>
      <w:sz w:val="20"/>
      <w:szCs w:val="20"/>
    </w:rPr>
  </w:style>
  <w:style w:type="character" w:styleId="af0">
    <w:name w:val="footnote reference"/>
    <w:basedOn w:val="a0"/>
    <w:semiHidden/>
    <w:unhideWhenUsed/>
    <w:rsid w:val="00C63D45"/>
    <w:rPr>
      <w:vertAlign w:val="superscript"/>
    </w:rPr>
  </w:style>
  <w:style w:type="paragraph" w:customStyle="1" w:styleId="ConsPlusNormal">
    <w:name w:val="ConsPlusNormal"/>
    <w:basedOn w:val="a"/>
    <w:rsid w:val="00AF3FC4"/>
    <w:pPr>
      <w:widowControl/>
      <w:autoSpaceDE w:val="0"/>
      <w:autoSpaceDN w:val="0"/>
      <w:adjustRightInd w:val="0"/>
    </w:pPr>
    <w:rPr>
      <w:rFonts w:ascii="Times New Roman" w:eastAsia="Times New Roman" w:hAnsi="Times New Roman" w:cs="Times New Roman"/>
      <w:color w:val="auto"/>
      <w:lang w:bidi="ar-SA"/>
    </w:rPr>
  </w:style>
  <w:style w:type="paragraph" w:styleId="af1">
    <w:name w:val="List Paragraph"/>
    <w:basedOn w:val="a"/>
    <w:uiPriority w:val="34"/>
    <w:qFormat/>
    <w:rsid w:val="000A42A9"/>
    <w:pPr>
      <w:ind w:left="720"/>
      <w:contextualSpacing/>
    </w:pPr>
  </w:style>
  <w:style w:type="paragraph" w:styleId="af2">
    <w:name w:val="Balloon Text"/>
    <w:basedOn w:val="a"/>
    <w:link w:val="af3"/>
    <w:uiPriority w:val="99"/>
    <w:semiHidden/>
    <w:unhideWhenUsed/>
    <w:rsid w:val="009E1997"/>
    <w:rPr>
      <w:rFonts w:ascii="Segoe UI" w:hAnsi="Segoe UI" w:cs="Segoe UI"/>
      <w:sz w:val="18"/>
      <w:szCs w:val="18"/>
    </w:rPr>
  </w:style>
  <w:style w:type="character" w:customStyle="1" w:styleId="af3">
    <w:name w:val="Текст выноски Знак"/>
    <w:basedOn w:val="a0"/>
    <w:link w:val="af2"/>
    <w:uiPriority w:val="99"/>
    <w:semiHidden/>
    <w:rsid w:val="009E1997"/>
    <w:rPr>
      <w:rFonts w:ascii="Segoe UI" w:hAnsi="Segoe UI" w:cs="Segoe UI"/>
      <w:color w:val="000000"/>
      <w:sz w:val="18"/>
      <w:szCs w:val="18"/>
    </w:rPr>
  </w:style>
  <w:style w:type="table" w:customStyle="1" w:styleId="TableNormal">
    <w:name w:val="Table Normal"/>
    <w:rsid w:val="00F83654"/>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character" w:customStyle="1" w:styleId="Af4">
    <w:name w:val="Нет A"/>
    <w:rsid w:val="00F83654"/>
    <w:rPr>
      <w:lang w:val="ru-RU"/>
    </w:rPr>
  </w:style>
  <w:style w:type="paragraph" w:styleId="af5">
    <w:name w:val="Normal (Web)"/>
    <w:basedOn w:val="a"/>
    <w:uiPriority w:val="99"/>
    <w:semiHidden/>
    <w:unhideWhenUsed/>
    <w:rsid w:val="007912B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iCs/>
      <w:smallCaps w:val="0"/>
      <w:strike w:val="0"/>
      <w:u w:val="none"/>
    </w:rPr>
  </w:style>
  <w:style w:type="character" w:customStyle="1" w:styleId="3Exact">
    <w:name w:val="Подпись к картинке (3) Exact"/>
    <w:basedOn w:val="a0"/>
    <w:link w:val="3"/>
    <w:rPr>
      <w:rFonts w:ascii="Times New Roman" w:eastAsia="Times New Roman" w:hAnsi="Times New Roman" w:cs="Times New Roman"/>
      <w:b/>
      <w:bCs/>
      <w:i w:val="0"/>
      <w:iCs w:val="0"/>
      <w:smallCaps w:val="0"/>
      <w:strike w:val="0"/>
      <w:sz w:val="52"/>
      <w:szCs w:val="5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52"/>
      <w:szCs w:val="52"/>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u w:val="none"/>
    </w:rPr>
  </w:style>
  <w:style w:type="character" w:customStyle="1" w:styleId="8TimesNewRoman45pt">
    <w:name w:val="Основной текст (8) + Times New Roman;4;5 pt"/>
    <w:basedOn w:val="a0"/>
    <w:rPr>
      <w:rFonts w:ascii="Times New Roman" w:eastAsia="Times New Roman" w:hAnsi="Times New Roman" w:cs="Times New Roman"/>
      <w:b w:val="0"/>
      <w:bCs w:val="0"/>
      <w:i w:val="0"/>
      <w:iCs w:val="0"/>
      <w:smallCaps w:val="0"/>
      <w:strike w:val="0"/>
      <w:sz w:val="9"/>
      <w:szCs w:val="9"/>
      <w:u w:val="none"/>
    </w:rPr>
  </w:style>
  <w:style w:type="character" w:customStyle="1" w:styleId="8">
    <w:name w:val="Основной текст (8)"/>
    <w:basedOn w:val="a0"/>
    <w:rPr>
      <w:rFonts w:ascii="Tahoma" w:eastAsia="Tahoma" w:hAnsi="Tahoma" w:cs="Tahoma"/>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Заголовок №3 (2)_"/>
    <w:basedOn w:val="a0"/>
    <w:link w:val="320"/>
    <w:rPr>
      <w:b w:val="0"/>
      <w:bCs w:val="0"/>
      <w:i w:val="0"/>
      <w:iCs w:val="0"/>
      <w:smallCaps w:val="0"/>
      <w:strike w:val="0"/>
      <w:sz w:val="21"/>
      <w:szCs w:val="21"/>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50">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6"/>
      <w:szCs w:val="16"/>
      <w:u w:val="none"/>
    </w:rPr>
  </w:style>
  <w:style w:type="character" w:customStyle="1" w:styleId="a8">
    <w:name w:val="Подпись к таблице_"/>
    <w:basedOn w:val="a0"/>
    <w:link w:val="1"/>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Consolas20pt">
    <w:name w:val="Колонтитул + Consolas;20 pt;Полужирный"/>
    <w:basedOn w:val="a4"/>
    <w:rPr>
      <w:rFonts w:ascii="Consolas" w:eastAsia="Consolas" w:hAnsi="Consolas" w:cs="Consolas"/>
      <w:b/>
      <w:bCs/>
      <w:i w:val="0"/>
      <w:iCs w:val="0"/>
      <w:smallCaps w:val="0"/>
      <w:strike w:val="0"/>
      <w:color w:val="000000"/>
      <w:spacing w:val="0"/>
      <w:w w:val="100"/>
      <w:position w:val="0"/>
      <w:sz w:val="40"/>
      <w:szCs w:val="40"/>
      <w:u w:val="none"/>
      <w:lang w:val="ru-RU" w:eastAsia="ru-RU" w:bidi="ru-RU"/>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i/>
      <w:iCs/>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b/>
      <w:bCs/>
      <w:sz w:val="52"/>
      <w:szCs w:val="52"/>
    </w:rPr>
  </w:style>
  <w:style w:type="paragraph" w:customStyle="1" w:styleId="60">
    <w:name w:val="Основной текст (6)"/>
    <w:basedOn w:val="a"/>
    <w:link w:val="6"/>
    <w:pPr>
      <w:shd w:val="clear" w:color="auto" w:fill="FFFFFF"/>
      <w:spacing w:line="278" w:lineRule="exact"/>
      <w:jc w:val="right"/>
    </w:pPr>
    <w:rPr>
      <w:rFonts w:ascii="Times New Roman" w:eastAsia="Times New Roman" w:hAnsi="Times New Roman" w:cs="Times New Roman"/>
      <w:b/>
      <w:bCs/>
      <w:i/>
      <w:iCs/>
    </w:rPr>
  </w:style>
  <w:style w:type="paragraph" w:customStyle="1" w:styleId="70">
    <w:name w:val="Основной текст (7)"/>
    <w:basedOn w:val="a"/>
    <w:link w:val="7"/>
    <w:pPr>
      <w:shd w:val="clear" w:color="auto" w:fill="FFFFFF"/>
      <w:spacing w:line="624" w:lineRule="exact"/>
      <w:jc w:val="center"/>
    </w:pPr>
    <w:rPr>
      <w:rFonts w:ascii="Times New Roman" w:eastAsia="Times New Roman" w:hAnsi="Times New Roman" w:cs="Times New Roman"/>
      <w:b/>
      <w:bCs/>
      <w:sz w:val="52"/>
      <w:szCs w:val="52"/>
    </w:rPr>
  </w:style>
  <w:style w:type="paragraph" w:customStyle="1" w:styleId="31">
    <w:name w:val="Основной текст (3)"/>
    <w:basedOn w:val="a"/>
    <w:link w:val="30"/>
    <w:pPr>
      <w:shd w:val="clear" w:color="auto" w:fill="FFFFFF"/>
      <w:spacing w:before="840" w:after="120" w:line="414" w:lineRule="exact"/>
      <w:jc w:val="center"/>
    </w:pPr>
    <w:rPr>
      <w:rFonts w:ascii="Times New Roman" w:eastAsia="Times New Roman" w:hAnsi="Times New Roman" w:cs="Times New Roman"/>
      <w:b/>
      <w:bCs/>
      <w:sz w:val="36"/>
      <w:szCs w:val="36"/>
    </w:rPr>
  </w:style>
  <w:style w:type="paragraph" w:customStyle="1" w:styleId="51">
    <w:name w:val="Основной текст (5)1"/>
    <w:basedOn w:val="a"/>
    <w:link w:val="5"/>
    <w:pPr>
      <w:shd w:val="clear" w:color="auto" w:fill="FFFFFF"/>
      <w:spacing w:before="900" w:after="300" w:line="0" w:lineRule="atLeas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320">
    <w:name w:val="Заголовок №3 (2)"/>
    <w:basedOn w:val="a"/>
    <w:link w:val="32"/>
    <w:pPr>
      <w:shd w:val="clear" w:color="auto" w:fill="FFFFFF"/>
      <w:spacing w:before="60" w:after="960" w:line="0" w:lineRule="atLeast"/>
      <w:jc w:val="right"/>
      <w:outlineLvl w:val="2"/>
    </w:pPr>
    <w:rPr>
      <w:sz w:val="21"/>
      <w:szCs w:val="21"/>
    </w:rPr>
  </w:style>
  <w:style w:type="paragraph" w:customStyle="1" w:styleId="a7">
    <w:name w:val="Оглавление"/>
    <w:basedOn w:val="a"/>
    <w:link w:val="a6"/>
    <w:pPr>
      <w:shd w:val="clear" w:color="auto" w:fill="FFFFFF"/>
      <w:spacing w:before="960" w:line="379" w:lineRule="exact"/>
      <w:jc w:val="both"/>
    </w:pPr>
    <w:rPr>
      <w:rFonts w:ascii="Times New Roman" w:eastAsia="Times New Roman" w:hAnsi="Times New Roman" w:cs="Times New Roman"/>
    </w:rPr>
  </w:style>
  <w:style w:type="paragraph" w:customStyle="1" w:styleId="21">
    <w:name w:val="Основной текст (2)1"/>
    <w:basedOn w:val="a"/>
    <w:link w:val="20"/>
    <w:pPr>
      <w:shd w:val="clear" w:color="auto" w:fill="FFFFFF"/>
      <w:spacing w:before="300" w:line="277" w:lineRule="exact"/>
      <w:jc w:val="both"/>
    </w:pPr>
    <w:rPr>
      <w:rFonts w:ascii="Times New Roman" w:eastAsia="Times New Roman" w:hAnsi="Times New Roman" w:cs="Times New Roman"/>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60" w:after="360" w:line="0" w:lineRule="atLeast"/>
    </w:pPr>
    <w:rPr>
      <w:rFonts w:ascii="Times New Roman" w:eastAsia="Times New Roman" w:hAnsi="Times New Roman" w:cs="Times New Roman"/>
      <w:i/>
      <w:iCs/>
      <w:sz w:val="16"/>
      <w:szCs w:val="16"/>
    </w:rPr>
  </w:style>
  <w:style w:type="paragraph" w:customStyle="1" w:styleId="1">
    <w:name w:val="Подпись к таблице1"/>
    <w:basedOn w:val="a"/>
    <w:link w:val="a8"/>
    <w:pPr>
      <w:shd w:val="clear" w:color="auto" w:fill="FFFFFF"/>
      <w:spacing w:line="0" w:lineRule="atLeast"/>
    </w:pPr>
    <w:rPr>
      <w:rFonts w:ascii="Times New Roman" w:eastAsia="Times New Roman" w:hAnsi="Times New Roman" w:cs="Times New Roman"/>
    </w:rPr>
  </w:style>
  <w:style w:type="paragraph" w:styleId="aa">
    <w:name w:val="header"/>
    <w:basedOn w:val="a"/>
    <w:link w:val="ab"/>
    <w:uiPriority w:val="99"/>
    <w:unhideWhenUsed/>
    <w:rsid w:val="001A7E6F"/>
    <w:pPr>
      <w:tabs>
        <w:tab w:val="center" w:pos="4677"/>
        <w:tab w:val="right" w:pos="9355"/>
      </w:tabs>
    </w:pPr>
  </w:style>
  <w:style w:type="character" w:customStyle="1" w:styleId="ab">
    <w:name w:val="Верхний колонтитул Знак"/>
    <w:basedOn w:val="a0"/>
    <w:link w:val="aa"/>
    <w:uiPriority w:val="99"/>
    <w:rsid w:val="001A7E6F"/>
    <w:rPr>
      <w:color w:val="000000"/>
    </w:rPr>
  </w:style>
  <w:style w:type="paragraph" w:styleId="ac">
    <w:name w:val="footer"/>
    <w:basedOn w:val="a"/>
    <w:link w:val="ad"/>
    <w:uiPriority w:val="99"/>
    <w:unhideWhenUsed/>
    <w:rsid w:val="001A7E6F"/>
    <w:pPr>
      <w:tabs>
        <w:tab w:val="center" w:pos="4677"/>
        <w:tab w:val="right" w:pos="9355"/>
      </w:tabs>
    </w:pPr>
  </w:style>
  <w:style w:type="character" w:customStyle="1" w:styleId="ad">
    <w:name w:val="Нижний колонтитул Знак"/>
    <w:basedOn w:val="a0"/>
    <w:link w:val="ac"/>
    <w:uiPriority w:val="99"/>
    <w:rsid w:val="001A7E6F"/>
    <w:rPr>
      <w:color w:val="000000"/>
    </w:rPr>
  </w:style>
  <w:style w:type="paragraph" w:styleId="ae">
    <w:name w:val="footnote text"/>
    <w:basedOn w:val="a"/>
    <w:link w:val="af"/>
    <w:semiHidden/>
    <w:unhideWhenUsed/>
    <w:rsid w:val="00C63D45"/>
    <w:rPr>
      <w:sz w:val="20"/>
      <w:szCs w:val="20"/>
    </w:rPr>
  </w:style>
  <w:style w:type="character" w:customStyle="1" w:styleId="af">
    <w:name w:val="Текст сноски Знак"/>
    <w:basedOn w:val="a0"/>
    <w:link w:val="ae"/>
    <w:semiHidden/>
    <w:rsid w:val="00C63D45"/>
    <w:rPr>
      <w:color w:val="000000"/>
      <w:sz w:val="20"/>
      <w:szCs w:val="20"/>
    </w:rPr>
  </w:style>
  <w:style w:type="character" w:styleId="af0">
    <w:name w:val="footnote reference"/>
    <w:basedOn w:val="a0"/>
    <w:semiHidden/>
    <w:unhideWhenUsed/>
    <w:rsid w:val="00C63D45"/>
    <w:rPr>
      <w:vertAlign w:val="superscript"/>
    </w:rPr>
  </w:style>
  <w:style w:type="paragraph" w:customStyle="1" w:styleId="ConsPlusNormal">
    <w:name w:val="ConsPlusNormal"/>
    <w:basedOn w:val="a"/>
    <w:rsid w:val="00AF3FC4"/>
    <w:pPr>
      <w:widowControl/>
      <w:autoSpaceDE w:val="0"/>
      <w:autoSpaceDN w:val="0"/>
      <w:adjustRightInd w:val="0"/>
    </w:pPr>
    <w:rPr>
      <w:rFonts w:ascii="Times New Roman" w:eastAsia="Times New Roman" w:hAnsi="Times New Roman" w:cs="Times New Roman"/>
      <w:color w:val="auto"/>
      <w:lang w:bidi="ar-SA"/>
    </w:rPr>
  </w:style>
  <w:style w:type="paragraph" w:styleId="af1">
    <w:name w:val="List Paragraph"/>
    <w:basedOn w:val="a"/>
    <w:uiPriority w:val="34"/>
    <w:qFormat/>
    <w:rsid w:val="000A42A9"/>
    <w:pPr>
      <w:ind w:left="720"/>
      <w:contextualSpacing/>
    </w:pPr>
  </w:style>
  <w:style w:type="paragraph" w:styleId="af2">
    <w:name w:val="Balloon Text"/>
    <w:basedOn w:val="a"/>
    <w:link w:val="af3"/>
    <w:uiPriority w:val="99"/>
    <w:semiHidden/>
    <w:unhideWhenUsed/>
    <w:rsid w:val="009E1997"/>
    <w:rPr>
      <w:rFonts w:ascii="Segoe UI" w:hAnsi="Segoe UI" w:cs="Segoe UI"/>
      <w:sz w:val="18"/>
      <w:szCs w:val="18"/>
    </w:rPr>
  </w:style>
  <w:style w:type="character" w:customStyle="1" w:styleId="af3">
    <w:name w:val="Текст выноски Знак"/>
    <w:basedOn w:val="a0"/>
    <w:link w:val="af2"/>
    <w:uiPriority w:val="99"/>
    <w:semiHidden/>
    <w:rsid w:val="009E1997"/>
    <w:rPr>
      <w:rFonts w:ascii="Segoe UI" w:hAnsi="Segoe UI" w:cs="Segoe UI"/>
      <w:color w:val="000000"/>
      <w:sz w:val="18"/>
      <w:szCs w:val="18"/>
    </w:rPr>
  </w:style>
  <w:style w:type="table" w:customStyle="1" w:styleId="TableNormal">
    <w:name w:val="Table Normal"/>
    <w:rsid w:val="00F83654"/>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character" w:customStyle="1" w:styleId="Af4">
    <w:name w:val="Нет A"/>
    <w:rsid w:val="00F83654"/>
    <w:rPr>
      <w:lang w:val="ru-RU"/>
    </w:rPr>
  </w:style>
  <w:style w:type="paragraph" w:styleId="af5">
    <w:name w:val="Normal (Web)"/>
    <w:basedOn w:val="a"/>
    <w:uiPriority w:val="99"/>
    <w:semiHidden/>
    <w:unhideWhenUsed/>
    <w:rsid w:val="007912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975">
      <w:bodyDiv w:val="1"/>
      <w:marLeft w:val="0"/>
      <w:marRight w:val="0"/>
      <w:marTop w:val="0"/>
      <w:marBottom w:val="0"/>
      <w:divBdr>
        <w:top w:val="none" w:sz="0" w:space="0" w:color="auto"/>
        <w:left w:val="none" w:sz="0" w:space="0" w:color="auto"/>
        <w:bottom w:val="none" w:sz="0" w:space="0" w:color="auto"/>
        <w:right w:val="none" w:sz="0" w:space="0" w:color="auto"/>
      </w:divBdr>
    </w:div>
    <w:div w:id="474375771">
      <w:bodyDiv w:val="1"/>
      <w:marLeft w:val="0"/>
      <w:marRight w:val="0"/>
      <w:marTop w:val="0"/>
      <w:marBottom w:val="0"/>
      <w:divBdr>
        <w:top w:val="none" w:sz="0" w:space="0" w:color="auto"/>
        <w:left w:val="none" w:sz="0" w:space="0" w:color="auto"/>
        <w:bottom w:val="none" w:sz="0" w:space="0" w:color="auto"/>
        <w:right w:val="none" w:sz="0" w:space="0" w:color="auto"/>
      </w:divBdr>
    </w:div>
    <w:div w:id="628049748">
      <w:bodyDiv w:val="1"/>
      <w:marLeft w:val="0"/>
      <w:marRight w:val="0"/>
      <w:marTop w:val="0"/>
      <w:marBottom w:val="0"/>
      <w:divBdr>
        <w:top w:val="none" w:sz="0" w:space="0" w:color="auto"/>
        <w:left w:val="none" w:sz="0" w:space="0" w:color="auto"/>
        <w:bottom w:val="none" w:sz="0" w:space="0" w:color="auto"/>
        <w:right w:val="none" w:sz="0" w:space="0" w:color="auto"/>
      </w:divBdr>
    </w:div>
    <w:div w:id="686445028">
      <w:bodyDiv w:val="1"/>
      <w:marLeft w:val="0"/>
      <w:marRight w:val="0"/>
      <w:marTop w:val="0"/>
      <w:marBottom w:val="0"/>
      <w:divBdr>
        <w:top w:val="none" w:sz="0" w:space="0" w:color="auto"/>
        <w:left w:val="none" w:sz="0" w:space="0" w:color="auto"/>
        <w:bottom w:val="none" w:sz="0" w:space="0" w:color="auto"/>
        <w:right w:val="none" w:sz="0" w:space="0" w:color="auto"/>
      </w:divBdr>
      <w:divsChild>
        <w:div w:id="1605115740">
          <w:marLeft w:val="0"/>
          <w:marRight w:val="0"/>
          <w:marTop w:val="0"/>
          <w:marBottom w:val="0"/>
          <w:divBdr>
            <w:top w:val="none" w:sz="0" w:space="0" w:color="auto"/>
            <w:left w:val="none" w:sz="0" w:space="0" w:color="auto"/>
            <w:bottom w:val="none" w:sz="0" w:space="0" w:color="auto"/>
            <w:right w:val="none" w:sz="0" w:space="0" w:color="auto"/>
          </w:divBdr>
        </w:div>
        <w:div w:id="2100133454">
          <w:marLeft w:val="0"/>
          <w:marRight w:val="0"/>
          <w:marTop w:val="0"/>
          <w:marBottom w:val="0"/>
          <w:divBdr>
            <w:top w:val="none" w:sz="0" w:space="0" w:color="auto"/>
            <w:left w:val="none" w:sz="0" w:space="0" w:color="auto"/>
            <w:bottom w:val="none" w:sz="0" w:space="0" w:color="auto"/>
            <w:right w:val="none" w:sz="0" w:space="0" w:color="auto"/>
          </w:divBdr>
        </w:div>
        <w:div w:id="552349754">
          <w:marLeft w:val="0"/>
          <w:marRight w:val="0"/>
          <w:marTop w:val="0"/>
          <w:marBottom w:val="0"/>
          <w:divBdr>
            <w:top w:val="none" w:sz="0" w:space="0" w:color="auto"/>
            <w:left w:val="none" w:sz="0" w:space="0" w:color="auto"/>
            <w:bottom w:val="none" w:sz="0" w:space="0" w:color="auto"/>
            <w:right w:val="none" w:sz="0" w:space="0" w:color="auto"/>
          </w:divBdr>
        </w:div>
        <w:div w:id="625114336">
          <w:marLeft w:val="0"/>
          <w:marRight w:val="0"/>
          <w:marTop w:val="0"/>
          <w:marBottom w:val="0"/>
          <w:divBdr>
            <w:top w:val="none" w:sz="0" w:space="0" w:color="auto"/>
            <w:left w:val="none" w:sz="0" w:space="0" w:color="auto"/>
            <w:bottom w:val="none" w:sz="0" w:space="0" w:color="auto"/>
            <w:right w:val="none" w:sz="0" w:space="0" w:color="auto"/>
          </w:divBdr>
        </w:div>
      </w:divsChild>
    </w:div>
    <w:div w:id="1421171370">
      <w:bodyDiv w:val="1"/>
      <w:marLeft w:val="0"/>
      <w:marRight w:val="0"/>
      <w:marTop w:val="0"/>
      <w:marBottom w:val="0"/>
      <w:divBdr>
        <w:top w:val="none" w:sz="0" w:space="0" w:color="auto"/>
        <w:left w:val="none" w:sz="0" w:space="0" w:color="auto"/>
        <w:bottom w:val="none" w:sz="0" w:space="0" w:color="auto"/>
        <w:right w:val="none" w:sz="0" w:space="0" w:color="auto"/>
      </w:divBdr>
    </w:div>
    <w:div w:id="1568107517">
      <w:bodyDiv w:val="1"/>
      <w:marLeft w:val="0"/>
      <w:marRight w:val="0"/>
      <w:marTop w:val="0"/>
      <w:marBottom w:val="0"/>
      <w:divBdr>
        <w:top w:val="none" w:sz="0" w:space="0" w:color="auto"/>
        <w:left w:val="none" w:sz="0" w:space="0" w:color="auto"/>
        <w:bottom w:val="none" w:sz="0" w:space="0" w:color="auto"/>
        <w:right w:val="none" w:sz="0" w:space="0" w:color="auto"/>
      </w:divBdr>
    </w:div>
    <w:div w:id="19350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72497&amp;dst=100019&amp;field=134&amp;date=22.03.2024" TargetMode="External"/><Relationship Id="rId18" Type="http://schemas.openxmlformats.org/officeDocument/2006/relationships/hyperlink" Target="https://login.consultant.ru/link/?req=doc&amp;base=LAW&amp;n=454388&amp;dst=4042&amp;field=134&amp;date=22.03.2024" TargetMode="External"/><Relationship Id="rId26" Type="http://schemas.openxmlformats.org/officeDocument/2006/relationships/hyperlink" Target="https://login.consultant.ru/link/?req=doc&amp;base=LAW&amp;n=200485&amp;date=26.03.2024" TargetMode="External"/><Relationship Id="rId3" Type="http://schemas.openxmlformats.org/officeDocument/2006/relationships/styles" Target="styles.xml"/><Relationship Id="rId21" Type="http://schemas.openxmlformats.org/officeDocument/2006/relationships/hyperlink" Target="https://login.consultant.ru/link/?req=doc&amp;base=LAW&amp;n=454388&amp;dst=101947&amp;field=134&amp;date=26.03.2024" TargetMode="External"/><Relationship Id="rId7" Type="http://schemas.openxmlformats.org/officeDocument/2006/relationships/footnotes" Target="footnotes.xml"/><Relationship Id="rId12" Type="http://schemas.openxmlformats.org/officeDocument/2006/relationships/hyperlink" Target="https://login.consultant.ru/link/?req=doc&amp;base=LAW&amp;n=200485&amp;date=22.03.2024" TargetMode="External"/><Relationship Id="rId17" Type="http://schemas.openxmlformats.org/officeDocument/2006/relationships/hyperlink" Target="https://login.consultant.ru/link/?req=doc&amp;base=LAW&amp;n=472497&amp;dst=100040&amp;field=134&amp;date=22.03.2024" TargetMode="External"/><Relationship Id="rId25" Type="http://schemas.openxmlformats.org/officeDocument/2006/relationships/hyperlink" Target="https://login.consultant.ru/link/?req=doc&amp;base=LAW&amp;n=454388&amp;dst=101949&amp;field=134&amp;date=26.03.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472497&amp;dst=100035&amp;field=134&amp;date=22.03.2024" TargetMode="External"/><Relationship Id="rId20" Type="http://schemas.openxmlformats.org/officeDocument/2006/relationships/hyperlink" Target="https://login.consultant.ru/link/?req=doc&amp;base=LAW&amp;n=200485&amp;date=26.03.20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00485&amp;date=24.02.2022" TargetMode="External"/><Relationship Id="rId24" Type="http://schemas.openxmlformats.org/officeDocument/2006/relationships/hyperlink" Target="https://login.consultant.ru/link/?req=doc&amp;base=LAW&amp;n=200485&amp;date=26.03.2024"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login.consultant.ru/link/?req=doc&amp;base=LAW&amp;n=472497&amp;dst=100028&amp;field=134&amp;date=22.03.2024" TargetMode="External"/><Relationship Id="rId23" Type="http://schemas.openxmlformats.org/officeDocument/2006/relationships/hyperlink" Target="https://login.consultant.ru/link/?req=doc&amp;base=LAW&amp;n=454388&amp;dst=101948&amp;field=134&amp;date=26.03.2024" TargetMode="External"/><Relationship Id="rId28" Type="http://schemas.openxmlformats.org/officeDocument/2006/relationships/header" Target="header1.xml"/><Relationship Id="rId10" Type="http://schemas.openxmlformats.org/officeDocument/2006/relationships/hyperlink" Target="https://login.consultant.ru/link/?req=doc&amp;base=LAW&amp;n=200485&amp;date=24.02.2022" TargetMode="External"/><Relationship Id="rId19" Type="http://schemas.openxmlformats.org/officeDocument/2006/relationships/hyperlink" Target="https://login.consultant.ru/link/?req=doc&amp;base=LAW&amp;n=454388&amp;dst=4043&amp;field=134&amp;date=22.03.202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07208&amp;dst=1754&amp;field=134&amp;date=05.04.2022" TargetMode="External"/><Relationship Id="rId14" Type="http://schemas.openxmlformats.org/officeDocument/2006/relationships/hyperlink" Target="https://login.consultant.ru/link/?req=doc&amp;base=LAW&amp;n=472497&amp;dst=100025&amp;field=134&amp;date=22.03.2024" TargetMode="External"/><Relationship Id="rId22" Type="http://schemas.openxmlformats.org/officeDocument/2006/relationships/hyperlink" Target="https://login.consultant.ru/link/?req=doc&amp;base=LAW&amp;n=200485&amp;date=26.03.2024" TargetMode="External"/><Relationship Id="rId27" Type="http://schemas.openxmlformats.org/officeDocument/2006/relationships/hyperlink" Target="https://login.consultant.ru/link/?req=doc&amp;base=LAW&amp;n=454388&amp;dst=101950&amp;field=134&amp;date=26.03.20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757A-E06D-417C-85A8-9507FD69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12921</Words>
  <Characters>73655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Пользователь</cp:lastModifiedBy>
  <cp:revision>2</cp:revision>
  <cp:lastPrinted>2022-05-05T12:38:00Z</cp:lastPrinted>
  <dcterms:created xsi:type="dcterms:W3CDTF">2024-03-26T11:29:00Z</dcterms:created>
  <dcterms:modified xsi:type="dcterms:W3CDTF">2024-03-26T11:29:00Z</dcterms:modified>
</cp:coreProperties>
</file>